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53A09" w14:textId="77777777" w:rsidR="00A31934" w:rsidRPr="00773875" w:rsidRDefault="00A31934" w:rsidP="00A31934">
      <w:pPr>
        <w:rPr>
          <w:rFonts w:ascii="仿宋" w:eastAsia="仿宋" w:hAnsi="仿宋"/>
          <w:sz w:val="32"/>
          <w:szCs w:val="32"/>
        </w:rPr>
      </w:pPr>
      <w:r w:rsidRPr="00773875">
        <w:rPr>
          <w:rFonts w:ascii="仿宋" w:eastAsia="仿宋" w:hAnsi="仿宋" w:hint="eastAsia"/>
          <w:sz w:val="32"/>
          <w:szCs w:val="32"/>
        </w:rPr>
        <w:t>附件</w:t>
      </w:r>
      <w:r w:rsidR="00D0508E" w:rsidRPr="00773875">
        <w:rPr>
          <w:rFonts w:ascii="仿宋" w:eastAsia="仿宋" w:hAnsi="仿宋"/>
          <w:sz w:val="32"/>
          <w:szCs w:val="32"/>
        </w:rPr>
        <w:t>1</w:t>
      </w:r>
    </w:p>
    <w:p w14:paraId="2030263E" w14:textId="099AE293" w:rsidR="00DE66B2" w:rsidRPr="00773875" w:rsidRDefault="00F2437B" w:rsidP="00A31934">
      <w:pPr>
        <w:jc w:val="center"/>
        <w:rPr>
          <w:rFonts w:ascii="宋体" w:eastAsia="宋体" w:hAnsi="宋体"/>
          <w:sz w:val="36"/>
          <w:szCs w:val="36"/>
        </w:rPr>
      </w:pPr>
      <w:r w:rsidRPr="00773875">
        <w:rPr>
          <w:rFonts w:ascii="宋体" w:eastAsia="宋体" w:hAnsi="宋体"/>
          <w:sz w:val="36"/>
          <w:szCs w:val="36"/>
        </w:rPr>
        <w:t>20</w:t>
      </w:r>
      <w:r w:rsidR="00246819">
        <w:rPr>
          <w:rFonts w:ascii="宋体" w:eastAsia="宋体" w:hAnsi="宋体"/>
          <w:sz w:val="36"/>
          <w:szCs w:val="36"/>
        </w:rPr>
        <w:t>26</w:t>
      </w:r>
      <w:r w:rsidR="00DE66B2" w:rsidRPr="00773875">
        <w:rPr>
          <w:rFonts w:ascii="宋体" w:eastAsia="宋体" w:hAnsi="宋体"/>
          <w:sz w:val="36"/>
          <w:szCs w:val="36"/>
        </w:rPr>
        <w:t>年全国马术场地障碍锦标赛</w:t>
      </w:r>
    </w:p>
    <w:p w14:paraId="7237CA20" w14:textId="77777777" w:rsidR="00A31934" w:rsidRPr="00773875" w:rsidRDefault="00A31934" w:rsidP="00A31934">
      <w:pPr>
        <w:jc w:val="center"/>
        <w:rPr>
          <w:rFonts w:ascii="宋体" w:eastAsia="宋体" w:hAnsi="宋体"/>
          <w:sz w:val="36"/>
          <w:szCs w:val="36"/>
        </w:rPr>
      </w:pPr>
      <w:r w:rsidRPr="00773875">
        <w:rPr>
          <w:rFonts w:ascii="宋体" w:eastAsia="宋体" w:hAnsi="宋体" w:hint="eastAsia"/>
          <w:sz w:val="36"/>
          <w:szCs w:val="36"/>
        </w:rPr>
        <w:t>竞赛规程</w:t>
      </w:r>
    </w:p>
    <w:p w14:paraId="2D3DC33C" w14:textId="1A5E5424" w:rsidR="002850AD" w:rsidRPr="002D6A00" w:rsidRDefault="002850AD" w:rsidP="002850AD">
      <w:pPr>
        <w:rPr>
          <w:rFonts w:ascii="仿宋" w:eastAsia="仿宋" w:hAnsi="仿宋"/>
          <w:b/>
          <w:bCs/>
          <w:sz w:val="32"/>
          <w:szCs w:val="32"/>
        </w:rPr>
      </w:pPr>
      <w:r>
        <w:rPr>
          <w:rFonts w:ascii="仿宋" w:eastAsia="仿宋" w:hAnsi="仿宋" w:hint="eastAsia"/>
          <w:b/>
          <w:bCs/>
          <w:sz w:val="32"/>
          <w:szCs w:val="32"/>
        </w:rPr>
        <w:t>一、</w:t>
      </w:r>
      <w:r w:rsidRPr="002D6A00">
        <w:rPr>
          <w:rFonts w:ascii="仿宋" w:eastAsia="仿宋" w:hAnsi="仿宋" w:hint="eastAsia"/>
          <w:b/>
          <w:bCs/>
          <w:sz w:val="32"/>
          <w:szCs w:val="32"/>
        </w:rPr>
        <w:t>主办单位</w:t>
      </w:r>
      <w:r w:rsidRPr="002D6A00">
        <w:rPr>
          <w:rFonts w:ascii="仿宋" w:eastAsia="仿宋" w:hAnsi="仿宋"/>
          <w:b/>
          <w:bCs/>
          <w:sz w:val="32"/>
          <w:szCs w:val="32"/>
        </w:rPr>
        <w:t xml:space="preserve"> </w:t>
      </w:r>
    </w:p>
    <w:p w14:paraId="3577B288" w14:textId="77777777" w:rsidR="002850AD" w:rsidRPr="002D6A00" w:rsidRDefault="002850AD" w:rsidP="002850AD">
      <w:pPr>
        <w:ind w:firstLine="640"/>
        <w:rPr>
          <w:rFonts w:ascii="仿宋" w:eastAsia="仿宋" w:hAnsi="仿宋"/>
          <w:sz w:val="32"/>
          <w:szCs w:val="32"/>
        </w:rPr>
      </w:pPr>
      <w:r w:rsidRPr="002D6A00">
        <w:rPr>
          <w:rFonts w:ascii="仿宋" w:eastAsia="仿宋" w:hAnsi="仿宋" w:hint="eastAsia"/>
          <w:sz w:val="32"/>
          <w:szCs w:val="32"/>
        </w:rPr>
        <w:t>中国马术协会</w:t>
      </w:r>
      <w:r w:rsidRPr="002D6A00">
        <w:rPr>
          <w:rFonts w:ascii="仿宋" w:eastAsia="仿宋" w:hAnsi="仿宋"/>
          <w:sz w:val="32"/>
          <w:szCs w:val="32"/>
        </w:rPr>
        <w:t xml:space="preserve"> </w:t>
      </w:r>
    </w:p>
    <w:p w14:paraId="4C08EE29" w14:textId="77777777" w:rsidR="002850AD" w:rsidRPr="002D6A00" w:rsidRDefault="002850AD" w:rsidP="002850AD">
      <w:pPr>
        <w:rPr>
          <w:rFonts w:ascii="仿宋" w:eastAsia="仿宋" w:hAnsi="仿宋"/>
          <w:b/>
          <w:bCs/>
          <w:sz w:val="32"/>
          <w:szCs w:val="32"/>
        </w:rPr>
      </w:pPr>
      <w:r w:rsidRPr="002D6A00">
        <w:rPr>
          <w:rFonts w:ascii="仿宋" w:eastAsia="仿宋" w:hAnsi="仿宋" w:hint="eastAsia"/>
          <w:b/>
          <w:bCs/>
          <w:sz w:val="32"/>
          <w:szCs w:val="32"/>
        </w:rPr>
        <w:t>二、竞赛日期和地点</w:t>
      </w:r>
    </w:p>
    <w:p w14:paraId="0DA5842C" w14:textId="08D41F8F" w:rsidR="002850AD" w:rsidRPr="002D6A00" w:rsidRDefault="007F70D6" w:rsidP="002850AD">
      <w:pPr>
        <w:ind w:firstLine="640"/>
        <w:rPr>
          <w:rFonts w:ascii="仿宋" w:eastAsia="仿宋" w:hAnsi="仿宋"/>
          <w:sz w:val="32"/>
          <w:szCs w:val="32"/>
        </w:rPr>
      </w:pPr>
      <w:r>
        <w:rPr>
          <w:rFonts w:ascii="仿宋" w:eastAsia="仿宋" w:hAnsi="仿宋" w:hint="eastAsia"/>
          <w:sz w:val="32"/>
          <w:szCs w:val="32"/>
        </w:rPr>
        <w:t>202</w:t>
      </w:r>
      <w:r w:rsidR="00246819">
        <w:rPr>
          <w:rFonts w:ascii="仿宋" w:eastAsia="仿宋" w:hAnsi="仿宋"/>
          <w:sz w:val="32"/>
          <w:szCs w:val="32"/>
        </w:rPr>
        <w:t>6</w:t>
      </w:r>
      <w:r>
        <w:rPr>
          <w:rFonts w:ascii="仿宋" w:eastAsia="仿宋" w:hAnsi="仿宋" w:hint="eastAsia"/>
          <w:sz w:val="32"/>
          <w:szCs w:val="32"/>
        </w:rPr>
        <w:t>年</w:t>
      </w:r>
      <w:r w:rsidR="00246819">
        <w:rPr>
          <w:rFonts w:ascii="仿宋" w:eastAsia="仿宋" w:hAnsi="仿宋"/>
          <w:sz w:val="32"/>
          <w:szCs w:val="32"/>
        </w:rPr>
        <w:t>4</w:t>
      </w:r>
      <w:r>
        <w:rPr>
          <w:rFonts w:ascii="仿宋" w:eastAsia="仿宋" w:hAnsi="仿宋" w:hint="eastAsia"/>
          <w:sz w:val="32"/>
          <w:szCs w:val="32"/>
        </w:rPr>
        <w:t>月</w:t>
      </w:r>
      <w:r w:rsidR="00246819">
        <w:rPr>
          <w:rFonts w:ascii="仿宋" w:eastAsia="仿宋" w:hAnsi="仿宋"/>
          <w:sz w:val="32"/>
          <w:szCs w:val="32"/>
        </w:rPr>
        <w:t>23</w:t>
      </w:r>
      <w:r>
        <w:rPr>
          <w:rFonts w:ascii="仿宋" w:eastAsia="仿宋" w:hAnsi="仿宋" w:hint="eastAsia"/>
          <w:sz w:val="32"/>
          <w:szCs w:val="32"/>
        </w:rPr>
        <w:t>日-</w:t>
      </w:r>
      <w:r w:rsidR="00246819">
        <w:rPr>
          <w:rFonts w:ascii="仿宋" w:eastAsia="仿宋" w:hAnsi="仿宋"/>
          <w:sz w:val="32"/>
          <w:szCs w:val="32"/>
        </w:rPr>
        <w:t>26</w:t>
      </w:r>
      <w:r>
        <w:rPr>
          <w:rFonts w:ascii="仿宋" w:eastAsia="仿宋" w:hAnsi="仿宋" w:hint="eastAsia"/>
          <w:sz w:val="32"/>
          <w:szCs w:val="32"/>
        </w:rPr>
        <w:t>日</w:t>
      </w:r>
      <w:r w:rsidR="00246819">
        <w:rPr>
          <w:rFonts w:ascii="仿宋" w:eastAsia="仿宋" w:hAnsi="仿宋" w:hint="eastAsia"/>
          <w:sz w:val="32"/>
          <w:szCs w:val="32"/>
        </w:rPr>
        <w:t>，江苏无锡</w:t>
      </w:r>
    </w:p>
    <w:p w14:paraId="21CC4754" w14:textId="77777777" w:rsidR="002850AD" w:rsidRPr="002D6A00" w:rsidRDefault="002850AD" w:rsidP="002850AD">
      <w:pPr>
        <w:rPr>
          <w:rFonts w:ascii="仿宋" w:eastAsia="仿宋" w:hAnsi="仿宋"/>
          <w:b/>
          <w:bCs/>
          <w:sz w:val="32"/>
          <w:szCs w:val="32"/>
        </w:rPr>
      </w:pPr>
      <w:r w:rsidRPr="002D6A00">
        <w:rPr>
          <w:rFonts w:ascii="仿宋" w:eastAsia="仿宋" w:hAnsi="仿宋" w:hint="eastAsia"/>
          <w:b/>
          <w:bCs/>
          <w:sz w:val="32"/>
          <w:szCs w:val="32"/>
        </w:rPr>
        <w:t>三、竞赛项目</w:t>
      </w:r>
      <w:r w:rsidRPr="002D6A00">
        <w:rPr>
          <w:rFonts w:ascii="仿宋" w:eastAsia="仿宋" w:hAnsi="仿宋"/>
          <w:b/>
          <w:bCs/>
          <w:sz w:val="32"/>
          <w:szCs w:val="32"/>
        </w:rPr>
        <w:t xml:space="preserve"> </w:t>
      </w:r>
    </w:p>
    <w:p w14:paraId="34D935F6" w14:textId="77777777" w:rsidR="002850AD" w:rsidRPr="002D6A00" w:rsidRDefault="002850AD" w:rsidP="002850AD">
      <w:pPr>
        <w:ind w:firstLine="640"/>
        <w:rPr>
          <w:rFonts w:ascii="仿宋" w:eastAsia="仿宋" w:hAnsi="仿宋"/>
          <w:sz w:val="32"/>
          <w:szCs w:val="32"/>
        </w:rPr>
      </w:pPr>
      <w:r w:rsidRPr="002D6A00">
        <w:rPr>
          <w:rFonts w:ascii="仿宋" w:eastAsia="仿宋" w:hAnsi="仿宋" w:hint="eastAsia"/>
          <w:sz w:val="32"/>
          <w:szCs w:val="32"/>
        </w:rPr>
        <w:t>（一）团体赛</w:t>
      </w:r>
    </w:p>
    <w:p w14:paraId="0BF7ED0C" w14:textId="77777777" w:rsidR="002850AD" w:rsidRPr="002D6A00" w:rsidRDefault="002850AD" w:rsidP="002850AD">
      <w:pPr>
        <w:ind w:firstLine="640"/>
        <w:rPr>
          <w:rFonts w:ascii="仿宋" w:eastAsia="仿宋" w:hAnsi="仿宋"/>
          <w:sz w:val="32"/>
          <w:szCs w:val="32"/>
        </w:rPr>
      </w:pPr>
      <w:r w:rsidRPr="002D6A00">
        <w:rPr>
          <w:rFonts w:ascii="仿宋" w:eastAsia="仿宋" w:hAnsi="仿宋" w:hint="eastAsia"/>
          <w:sz w:val="32"/>
          <w:szCs w:val="32"/>
        </w:rPr>
        <w:t>（二）个人赛(采用C级积分标准)</w:t>
      </w:r>
    </w:p>
    <w:p w14:paraId="414D8E32" w14:textId="77777777" w:rsidR="002850AD" w:rsidRPr="002D6A00" w:rsidRDefault="002850AD" w:rsidP="002850AD">
      <w:pPr>
        <w:rPr>
          <w:rFonts w:ascii="仿宋" w:eastAsia="仿宋" w:hAnsi="仿宋"/>
          <w:b/>
          <w:bCs/>
          <w:sz w:val="32"/>
          <w:szCs w:val="32"/>
        </w:rPr>
      </w:pPr>
      <w:r w:rsidRPr="002D6A00">
        <w:rPr>
          <w:rFonts w:ascii="仿宋" w:eastAsia="仿宋" w:hAnsi="仿宋" w:hint="eastAsia"/>
          <w:b/>
          <w:bCs/>
          <w:sz w:val="32"/>
          <w:szCs w:val="32"/>
        </w:rPr>
        <w:t>四、参赛资格</w:t>
      </w:r>
    </w:p>
    <w:p w14:paraId="5754EDC7" w14:textId="6F679D73" w:rsidR="002850AD" w:rsidRDefault="002850AD" w:rsidP="002850AD">
      <w:pPr>
        <w:ind w:firstLine="640"/>
        <w:rPr>
          <w:rFonts w:ascii="仿宋" w:eastAsia="仿宋" w:hAnsi="仿宋"/>
          <w:sz w:val="32"/>
          <w:szCs w:val="32"/>
        </w:rPr>
      </w:pPr>
      <w:r w:rsidRPr="002D6A00">
        <w:rPr>
          <w:rFonts w:ascii="仿宋" w:eastAsia="仿宋" w:hAnsi="仿宋"/>
          <w:sz w:val="32"/>
          <w:szCs w:val="32"/>
        </w:rPr>
        <w:t>（一）</w:t>
      </w:r>
      <w:r w:rsidRPr="00CA3D76">
        <w:rPr>
          <w:rFonts w:ascii="仿宋" w:eastAsia="仿宋" w:hAnsi="仿宋" w:hint="eastAsia"/>
          <w:sz w:val="32"/>
          <w:szCs w:val="32"/>
        </w:rPr>
        <w:t>参赛单位和运动员应为</w:t>
      </w:r>
      <w:r w:rsidRPr="00CA3D76">
        <w:rPr>
          <w:rFonts w:ascii="仿宋" w:eastAsia="仿宋" w:hAnsi="仿宋"/>
          <w:sz w:val="32"/>
          <w:szCs w:val="32"/>
        </w:rPr>
        <w:t>202</w:t>
      </w:r>
      <w:r w:rsidR="00246819">
        <w:rPr>
          <w:rFonts w:ascii="仿宋" w:eastAsia="仿宋" w:hAnsi="仿宋"/>
          <w:sz w:val="32"/>
          <w:szCs w:val="32"/>
        </w:rPr>
        <w:t>6</w:t>
      </w:r>
      <w:r w:rsidRPr="00CA3D76">
        <w:rPr>
          <w:rFonts w:ascii="仿宋" w:eastAsia="仿宋" w:hAnsi="仿宋"/>
          <w:sz w:val="32"/>
          <w:szCs w:val="32"/>
        </w:rPr>
        <w:t>年度国家体育总局马术项目注册代表单位和注册运动员或中马协国二级及以上骑手，并完成202</w:t>
      </w:r>
      <w:r w:rsidR="00246819">
        <w:rPr>
          <w:rFonts w:ascii="仿宋" w:eastAsia="仿宋" w:hAnsi="仿宋"/>
          <w:sz w:val="32"/>
          <w:szCs w:val="32"/>
        </w:rPr>
        <w:t>6</w:t>
      </w:r>
      <w:r w:rsidRPr="00CA3D76">
        <w:rPr>
          <w:rFonts w:ascii="仿宋" w:eastAsia="仿宋" w:hAnsi="仿宋"/>
          <w:sz w:val="32"/>
          <w:szCs w:val="32"/>
        </w:rPr>
        <w:t>年度中国马术协会注册手续。未完成202</w:t>
      </w:r>
      <w:r w:rsidR="00246819">
        <w:rPr>
          <w:rFonts w:ascii="仿宋" w:eastAsia="仿宋" w:hAnsi="仿宋"/>
          <w:sz w:val="32"/>
          <w:szCs w:val="32"/>
        </w:rPr>
        <w:t>6</w:t>
      </w:r>
      <w:r w:rsidRPr="00CA3D76">
        <w:rPr>
          <w:rFonts w:ascii="仿宋" w:eastAsia="仿宋" w:hAnsi="仿宋"/>
          <w:sz w:val="32"/>
          <w:szCs w:val="32"/>
        </w:rPr>
        <w:t>年度国家体育总局注册的运动员只可代表个人参加个人赛。</w:t>
      </w:r>
    </w:p>
    <w:p w14:paraId="7032CE6C" w14:textId="77777777" w:rsidR="002850AD" w:rsidRPr="002D6A00" w:rsidRDefault="002850AD" w:rsidP="002850AD">
      <w:pPr>
        <w:ind w:firstLine="640"/>
        <w:rPr>
          <w:rFonts w:ascii="仿宋" w:eastAsia="仿宋" w:hAnsi="仿宋"/>
          <w:sz w:val="32"/>
          <w:szCs w:val="32"/>
        </w:rPr>
      </w:pPr>
      <w:r w:rsidRPr="002D6A00">
        <w:rPr>
          <w:rFonts w:ascii="仿宋" w:eastAsia="仿宋" w:hAnsi="仿宋" w:hint="eastAsia"/>
          <w:sz w:val="32"/>
          <w:szCs w:val="32"/>
        </w:rPr>
        <w:t>（二）</w:t>
      </w:r>
      <w:bookmarkStart w:id="0" w:name="_Hlk198214734"/>
      <w:r w:rsidRPr="002D6A00">
        <w:rPr>
          <w:rFonts w:ascii="仿宋" w:eastAsia="仿宋" w:hAnsi="仿宋"/>
          <w:sz w:val="32"/>
          <w:szCs w:val="32"/>
        </w:rPr>
        <w:t>各参赛单位团体赛限报一个队（</w:t>
      </w:r>
      <w:r>
        <w:rPr>
          <w:rFonts w:ascii="仿宋" w:eastAsia="仿宋" w:hAnsi="仿宋"/>
          <w:sz w:val="32"/>
          <w:szCs w:val="32"/>
        </w:rPr>
        <w:t>4</w:t>
      </w:r>
      <w:r w:rsidRPr="002D6A00">
        <w:rPr>
          <w:rFonts w:ascii="仿宋" w:eastAsia="仿宋" w:hAnsi="仿宋"/>
          <w:sz w:val="32"/>
          <w:szCs w:val="32"/>
        </w:rPr>
        <w:t>人5马），个人赛参赛运动员不限。每名运动员可骑2匹马参赛，均记取成绩和名次并获得奖励。随</w:t>
      </w:r>
      <w:bookmarkStart w:id="1" w:name="_GoBack"/>
      <w:bookmarkEnd w:id="1"/>
      <w:r w:rsidRPr="002D6A00">
        <w:rPr>
          <w:rFonts w:ascii="仿宋" w:eastAsia="仿宋" w:hAnsi="仿宋"/>
          <w:sz w:val="32"/>
          <w:szCs w:val="32"/>
        </w:rPr>
        <w:t xml:space="preserve">队人员可报领队1人，教练1人，工作人员3人，马主人数不超过参赛马匹数。 </w:t>
      </w:r>
      <w:bookmarkEnd w:id="0"/>
    </w:p>
    <w:p w14:paraId="6825EAFC" w14:textId="2B6D3F0C" w:rsidR="002850AD" w:rsidRPr="002D6A00" w:rsidRDefault="002850AD" w:rsidP="002850AD">
      <w:pPr>
        <w:ind w:firstLine="640"/>
        <w:rPr>
          <w:rFonts w:ascii="仿宋" w:eastAsia="仿宋" w:hAnsi="仿宋"/>
          <w:sz w:val="32"/>
          <w:szCs w:val="32"/>
        </w:rPr>
      </w:pPr>
      <w:bookmarkStart w:id="2" w:name="_Hlk38895603"/>
      <w:r w:rsidRPr="002D6A00">
        <w:rPr>
          <w:rFonts w:ascii="仿宋" w:eastAsia="仿宋" w:hAnsi="仿宋" w:hint="eastAsia"/>
          <w:sz w:val="32"/>
          <w:szCs w:val="32"/>
        </w:rPr>
        <w:t>（三）参赛运动员需为中国国籍（含华侨）及华人，</w:t>
      </w:r>
      <w:bookmarkEnd w:id="2"/>
      <w:r w:rsidRPr="002D6A00">
        <w:rPr>
          <w:rFonts w:ascii="仿宋" w:eastAsia="仿宋" w:hAnsi="仿宋" w:hint="eastAsia"/>
          <w:sz w:val="32"/>
          <w:szCs w:val="32"/>
        </w:rPr>
        <w:t>不分性别，年龄须达到</w:t>
      </w:r>
      <w:r w:rsidRPr="002D6A00">
        <w:rPr>
          <w:rFonts w:ascii="仿宋" w:eastAsia="仿宋" w:hAnsi="仿宋"/>
          <w:sz w:val="32"/>
          <w:szCs w:val="32"/>
        </w:rPr>
        <w:t xml:space="preserve"> 16 岁（20</w:t>
      </w:r>
      <w:r w:rsidR="00246819">
        <w:rPr>
          <w:rFonts w:ascii="仿宋" w:eastAsia="仿宋" w:hAnsi="仿宋"/>
          <w:sz w:val="32"/>
          <w:szCs w:val="32"/>
        </w:rPr>
        <w:t>10</w:t>
      </w:r>
      <w:r w:rsidRPr="002D6A00">
        <w:rPr>
          <w:rFonts w:ascii="仿宋" w:eastAsia="仿宋" w:hAnsi="仿宋"/>
          <w:sz w:val="32"/>
          <w:szCs w:val="32"/>
        </w:rPr>
        <w:t>年及以前出生）。</w:t>
      </w:r>
    </w:p>
    <w:p w14:paraId="11B4B92A" w14:textId="0C761363" w:rsidR="002850AD" w:rsidRPr="002D6A00" w:rsidRDefault="002850AD" w:rsidP="002850AD">
      <w:pPr>
        <w:ind w:firstLine="640"/>
        <w:rPr>
          <w:rFonts w:ascii="仿宋" w:eastAsia="仿宋" w:hAnsi="仿宋"/>
          <w:sz w:val="32"/>
          <w:szCs w:val="32"/>
        </w:rPr>
      </w:pPr>
      <w:bookmarkStart w:id="3" w:name="_Hlk64721552"/>
      <w:r w:rsidRPr="002D6A00">
        <w:rPr>
          <w:rFonts w:ascii="仿宋" w:eastAsia="仿宋" w:hAnsi="仿宋" w:hint="eastAsia"/>
          <w:sz w:val="32"/>
          <w:szCs w:val="32"/>
        </w:rPr>
        <w:lastRenderedPageBreak/>
        <w:t>（四）</w:t>
      </w:r>
      <w:bookmarkEnd w:id="3"/>
      <w:r w:rsidRPr="002D6A00">
        <w:rPr>
          <w:rFonts w:ascii="仿宋" w:eastAsia="仿宋" w:hAnsi="仿宋" w:hint="eastAsia"/>
          <w:sz w:val="32"/>
          <w:szCs w:val="32"/>
        </w:rPr>
        <w:t>各单位自带马匹参赛，马匹须完成中国马术协会</w:t>
      </w:r>
      <w:r>
        <w:rPr>
          <w:rFonts w:ascii="仿宋" w:eastAsia="仿宋" w:hAnsi="仿宋"/>
          <w:sz w:val="32"/>
          <w:szCs w:val="32"/>
        </w:rPr>
        <w:t>202</w:t>
      </w:r>
      <w:r w:rsidR="00246819">
        <w:rPr>
          <w:rFonts w:ascii="仿宋" w:eastAsia="仿宋" w:hAnsi="仿宋"/>
          <w:sz w:val="32"/>
          <w:szCs w:val="32"/>
        </w:rPr>
        <w:t>6</w:t>
      </w:r>
      <w:r w:rsidRPr="002D6A00">
        <w:rPr>
          <w:rFonts w:ascii="仿宋" w:eastAsia="仿宋" w:hAnsi="仿宋"/>
          <w:sz w:val="32"/>
          <w:szCs w:val="32"/>
        </w:rPr>
        <w:t>年度马匹登记</w:t>
      </w:r>
      <w:r w:rsidRPr="002D6A00">
        <w:rPr>
          <w:rFonts w:ascii="仿宋" w:eastAsia="仿宋" w:hAnsi="仿宋" w:hint="eastAsia"/>
          <w:sz w:val="32"/>
          <w:szCs w:val="32"/>
        </w:rPr>
        <w:t>，马龄须达</w:t>
      </w:r>
      <w:r w:rsidRPr="0052125C">
        <w:rPr>
          <w:rFonts w:ascii="仿宋" w:eastAsia="仿宋" w:hAnsi="仿宋" w:hint="eastAsia"/>
          <w:sz w:val="32"/>
          <w:szCs w:val="32"/>
        </w:rPr>
        <w:t>到</w:t>
      </w:r>
      <w:r w:rsidRPr="0052125C">
        <w:rPr>
          <w:rFonts w:ascii="仿宋" w:eastAsia="仿宋" w:hAnsi="仿宋"/>
          <w:sz w:val="32"/>
          <w:szCs w:val="32"/>
        </w:rPr>
        <w:t>7岁（201</w:t>
      </w:r>
      <w:r w:rsidR="00246819">
        <w:rPr>
          <w:rFonts w:ascii="仿宋" w:eastAsia="仿宋" w:hAnsi="仿宋"/>
          <w:sz w:val="32"/>
          <w:szCs w:val="32"/>
        </w:rPr>
        <w:t>9</w:t>
      </w:r>
      <w:r w:rsidRPr="0052125C">
        <w:rPr>
          <w:rFonts w:ascii="仿宋" w:eastAsia="仿宋" w:hAnsi="仿宋"/>
          <w:sz w:val="32"/>
          <w:szCs w:val="32"/>
        </w:rPr>
        <w:t>年及</w:t>
      </w:r>
      <w:r w:rsidRPr="002D6A00">
        <w:rPr>
          <w:rFonts w:ascii="仿宋" w:eastAsia="仿宋" w:hAnsi="仿宋"/>
          <w:sz w:val="32"/>
          <w:szCs w:val="32"/>
        </w:rPr>
        <w:t xml:space="preserve">以前出生）。参赛马匹须具有中国马术协会颁发的马匹护照，并在到达赛区后及时向赛会兽医提交。参赛马匹在赛前按规则要求进行验马，未参加验马的马匹不得参加比赛。 </w:t>
      </w:r>
    </w:p>
    <w:p w14:paraId="2BCEC5F7" w14:textId="2181DC17" w:rsidR="00DE66B2" w:rsidRDefault="002850AD" w:rsidP="002850AD">
      <w:pPr>
        <w:ind w:firstLine="640"/>
        <w:rPr>
          <w:rFonts w:ascii="仿宋" w:eastAsia="仿宋" w:hAnsi="仿宋"/>
          <w:sz w:val="32"/>
          <w:szCs w:val="32"/>
        </w:rPr>
      </w:pPr>
      <w:r w:rsidRPr="002D6A00">
        <w:rPr>
          <w:rFonts w:ascii="仿宋" w:eastAsia="仿宋" w:hAnsi="仿宋" w:hint="eastAsia"/>
          <w:sz w:val="32"/>
          <w:szCs w:val="32"/>
        </w:rPr>
        <w:t>（五）参赛马匹赴赛区前须办理相关检疫手续，并由所在地、县级兽医站出具检疫合格证明，随马匹抵达赛区时递交承办单位。</w:t>
      </w:r>
      <w:r w:rsidRPr="002D6A00">
        <w:rPr>
          <w:rFonts w:ascii="仿宋" w:eastAsia="仿宋" w:hAnsi="仿宋"/>
          <w:sz w:val="32"/>
          <w:szCs w:val="32"/>
        </w:rPr>
        <w:t xml:space="preserve"> </w:t>
      </w:r>
    </w:p>
    <w:p w14:paraId="368D56D1" w14:textId="77777777" w:rsidR="00DE66B2" w:rsidRPr="00773875" w:rsidRDefault="00C1104B" w:rsidP="00DE66B2">
      <w:pPr>
        <w:rPr>
          <w:rFonts w:ascii="仿宋" w:eastAsia="仿宋" w:hAnsi="仿宋"/>
          <w:b/>
          <w:bCs/>
          <w:color w:val="000000" w:themeColor="text1"/>
          <w:sz w:val="32"/>
          <w:szCs w:val="32"/>
        </w:rPr>
      </w:pPr>
      <w:r w:rsidRPr="00773875">
        <w:rPr>
          <w:rFonts w:ascii="仿宋" w:eastAsia="仿宋" w:hAnsi="仿宋" w:hint="eastAsia"/>
          <w:b/>
          <w:bCs/>
          <w:color w:val="000000" w:themeColor="text1"/>
          <w:sz w:val="32"/>
          <w:szCs w:val="32"/>
        </w:rPr>
        <w:t>五</w:t>
      </w:r>
      <w:r w:rsidR="00DE66B2" w:rsidRPr="00773875">
        <w:rPr>
          <w:rFonts w:ascii="仿宋" w:eastAsia="仿宋" w:hAnsi="仿宋" w:hint="eastAsia"/>
          <w:b/>
          <w:bCs/>
          <w:color w:val="000000" w:themeColor="text1"/>
          <w:sz w:val="32"/>
          <w:szCs w:val="32"/>
        </w:rPr>
        <w:t>、竞赛办法</w:t>
      </w:r>
      <w:r w:rsidR="00DE66B2" w:rsidRPr="00773875">
        <w:rPr>
          <w:rFonts w:ascii="仿宋" w:eastAsia="仿宋" w:hAnsi="仿宋"/>
          <w:b/>
          <w:bCs/>
          <w:color w:val="000000" w:themeColor="text1"/>
          <w:sz w:val="32"/>
          <w:szCs w:val="32"/>
        </w:rPr>
        <w:t xml:space="preserve"> </w:t>
      </w:r>
    </w:p>
    <w:p w14:paraId="674871B5" w14:textId="0FAA860D" w:rsidR="00DE66B2" w:rsidRDefault="00DE66B2" w:rsidP="00DE66B2">
      <w:pPr>
        <w:ind w:firstLine="640"/>
        <w:rPr>
          <w:rFonts w:ascii="仿宋" w:eastAsia="仿宋" w:hAnsi="仿宋"/>
          <w:color w:val="000000" w:themeColor="text1"/>
          <w:sz w:val="32"/>
          <w:szCs w:val="32"/>
        </w:rPr>
      </w:pPr>
      <w:r w:rsidRPr="00773875">
        <w:rPr>
          <w:rFonts w:ascii="仿宋" w:eastAsia="仿宋" w:hAnsi="仿宋" w:hint="eastAsia"/>
          <w:color w:val="000000" w:themeColor="text1"/>
          <w:sz w:val="32"/>
          <w:szCs w:val="32"/>
        </w:rPr>
        <w:t>（一）比赛采用</w:t>
      </w:r>
      <w:r w:rsidR="00523B38" w:rsidRPr="00773875">
        <w:rPr>
          <w:rFonts w:ascii="仿宋" w:eastAsia="仿宋" w:hAnsi="仿宋" w:hint="eastAsia"/>
          <w:color w:val="000000" w:themeColor="text1"/>
          <w:sz w:val="32"/>
          <w:szCs w:val="32"/>
        </w:rPr>
        <w:t>国际马联</w:t>
      </w:r>
      <w:r w:rsidR="00F2437B" w:rsidRPr="00773875">
        <w:rPr>
          <w:rFonts w:ascii="仿宋" w:eastAsia="仿宋" w:hAnsi="仿宋"/>
          <w:color w:val="000000" w:themeColor="text1"/>
          <w:sz w:val="32"/>
          <w:szCs w:val="32"/>
        </w:rPr>
        <w:t>202</w:t>
      </w:r>
      <w:r w:rsidR="00246819">
        <w:rPr>
          <w:rFonts w:ascii="仿宋" w:eastAsia="仿宋" w:hAnsi="仿宋"/>
          <w:color w:val="000000" w:themeColor="text1"/>
          <w:sz w:val="32"/>
          <w:szCs w:val="32"/>
        </w:rPr>
        <w:t>6</w:t>
      </w:r>
      <w:r w:rsidR="00523B38" w:rsidRPr="00773875">
        <w:rPr>
          <w:rFonts w:ascii="仿宋" w:eastAsia="仿宋" w:hAnsi="仿宋"/>
          <w:color w:val="000000" w:themeColor="text1"/>
          <w:sz w:val="32"/>
          <w:szCs w:val="32"/>
        </w:rPr>
        <w:t>年1月1日更新颁布的第2</w:t>
      </w:r>
      <w:r w:rsidR="00246819">
        <w:rPr>
          <w:rFonts w:ascii="仿宋" w:eastAsia="仿宋" w:hAnsi="仿宋"/>
          <w:color w:val="000000" w:themeColor="text1"/>
          <w:sz w:val="32"/>
          <w:szCs w:val="32"/>
        </w:rPr>
        <w:t>8</w:t>
      </w:r>
      <w:r w:rsidR="00523B38" w:rsidRPr="00773875">
        <w:rPr>
          <w:rFonts w:ascii="仿宋" w:eastAsia="仿宋" w:hAnsi="仿宋"/>
          <w:color w:val="000000" w:themeColor="text1"/>
          <w:sz w:val="32"/>
          <w:szCs w:val="32"/>
        </w:rPr>
        <w:t>版</w:t>
      </w:r>
      <w:r w:rsidRPr="00773875">
        <w:rPr>
          <w:rFonts w:ascii="仿宋" w:eastAsia="仿宋" w:hAnsi="仿宋"/>
          <w:color w:val="000000" w:themeColor="text1"/>
          <w:sz w:val="32"/>
          <w:szCs w:val="32"/>
        </w:rPr>
        <w:t>场地障碍竞赛规则。特殊修订条款的执行，</w:t>
      </w:r>
      <w:r w:rsidR="00200811" w:rsidRPr="00773875">
        <w:rPr>
          <w:rFonts w:ascii="仿宋" w:eastAsia="仿宋" w:hAnsi="仿宋" w:hint="eastAsia"/>
          <w:color w:val="000000" w:themeColor="text1"/>
          <w:sz w:val="32"/>
          <w:szCs w:val="32"/>
        </w:rPr>
        <w:t>以中国马术协会下发通知及技术会公布为准。</w:t>
      </w:r>
    </w:p>
    <w:p w14:paraId="51582D61" w14:textId="66807E50" w:rsidR="00E32BCA" w:rsidRPr="00E32BCA" w:rsidRDefault="00E32BCA" w:rsidP="00E32BCA">
      <w:pPr>
        <w:ind w:firstLine="640"/>
        <w:rPr>
          <w:rFonts w:ascii="仿宋" w:eastAsia="仿宋" w:hAnsi="仿宋"/>
          <w:sz w:val="32"/>
          <w:szCs w:val="32"/>
        </w:rPr>
      </w:pPr>
      <w:r>
        <w:rPr>
          <w:rFonts w:ascii="仿宋" w:eastAsia="仿宋" w:hAnsi="仿宋" w:hint="eastAsia"/>
          <w:sz w:val="32"/>
          <w:szCs w:val="32"/>
        </w:rPr>
        <w:t>（二）</w:t>
      </w:r>
      <w:r w:rsidR="00246819" w:rsidRPr="00773875">
        <w:rPr>
          <w:rFonts w:ascii="仿宋" w:eastAsia="仿宋" w:hAnsi="仿宋" w:hint="eastAsia"/>
          <w:color w:val="000000" w:themeColor="text1"/>
          <w:sz w:val="32"/>
          <w:szCs w:val="32"/>
        </w:rPr>
        <w:t>比赛设团体赛（个人资格赛）和个人决赛。团体赛同时作为个人资格赛，团体赛中个人成绩列前</w:t>
      </w:r>
      <w:r w:rsidR="00246819" w:rsidRPr="00773875">
        <w:rPr>
          <w:rFonts w:ascii="仿宋" w:eastAsia="仿宋" w:hAnsi="仿宋"/>
          <w:color w:val="000000" w:themeColor="text1"/>
          <w:sz w:val="32"/>
          <w:szCs w:val="32"/>
        </w:rPr>
        <w:t>25名（含并列）的运动员取得参加个人</w:t>
      </w:r>
      <w:r w:rsidR="00246819" w:rsidRPr="00773875">
        <w:rPr>
          <w:rFonts w:ascii="仿宋" w:eastAsia="仿宋" w:hAnsi="仿宋" w:hint="eastAsia"/>
          <w:color w:val="000000" w:themeColor="text1"/>
          <w:sz w:val="32"/>
          <w:szCs w:val="32"/>
        </w:rPr>
        <w:t>决</w:t>
      </w:r>
      <w:r w:rsidR="00246819" w:rsidRPr="00773875">
        <w:rPr>
          <w:rFonts w:ascii="仿宋" w:eastAsia="仿宋" w:hAnsi="仿宋"/>
          <w:color w:val="000000" w:themeColor="text1"/>
          <w:sz w:val="32"/>
          <w:szCs w:val="32"/>
        </w:rPr>
        <w:t>赛的资格。</w:t>
      </w:r>
      <w:r w:rsidR="00246819" w:rsidRPr="00773875">
        <w:rPr>
          <w:rFonts w:ascii="仿宋" w:eastAsia="仿宋" w:hAnsi="仿宋" w:hint="eastAsia"/>
          <w:color w:val="000000" w:themeColor="text1"/>
          <w:sz w:val="32"/>
          <w:szCs w:val="32"/>
        </w:rPr>
        <w:t>前</w:t>
      </w:r>
      <w:r w:rsidR="00246819" w:rsidRPr="00773875">
        <w:rPr>
          <w:rFonts w:ascii="仿宋" w:eastAsia="仿宋" w:hAnsi="仿宋"/>
          <w:color w:val="000000" w:themeColor="text1"/>
          <w:sz w:val="32"/>
          <w:szCs w:val="32"/>
        </w:rPr>
        <w:t>25</w:t>
      </w:r>
      <w:r w:rsidR="00246819" w:rsidRPr="00773875">
        <w:rPr>
          <w:rFonts w:ascii="仿宋" w:eastAsia="仿宋" w:hAnsi="仿宋" w:hint="eastAsia"/>
          <w:color w:val="000000" w:themeColor="text1"/>
          <w:sz w:val="32"/>
          <w:szCs w:val="32"/>
        </w:rPr>
        <w:t>名中如有运动员退赛，排名</w:t>
      </w:r>
      <w:r w:rsidR="00246819" w:rsidRPr="00773875">
        <w:rPr>
          <w:rFonts w:ascii="仿宋" w:eastAsia="仿宋" w:hAnsi="仿宋"/>
          <w:color w:val="000000" w:themeColor="text1"/>
          <w:sz w:val="32"/>
          <w:szCs w:val="32"/>
        </w:rPr>
        <w:t>26-30</w:t>
      </w:r>
      <w:r w:rsidR="00246819" w:rsidRPr="00773875">
        <w:rPr>
          <w:rFonts w:ascii="仿宋" w:eastAsia="仿宋" w:hAnsi="仿宋" w:hint="eastAsia"/>
          <w:color w:val="000000" w:themeColor="text1"/>
          <w:sz w:val="32"/>
          <w:szCs w:val="32"/>
        </w:rPr>
        <w:t>名的运动员可先后替补参赛。</w:t>
      </w:r>
    </w:p>
    <w:p w14:paraId="4EACAE38" w14:textId="694D7B1D" w:rsidR="00246819" w:rsidRPr="001656C2" w:rsidRDefault="00821E6D" w:rsidP="00246819">
      <w:pPr>
        <w:ind w:firstLine="640"/>
        <w:rPr>
          <w:rFonts w:ascii="仿宋" w:eastAsia="仿宋" w:hAnsi="仿宋"/>
          <w:color w:val="000000" w:themeColor="text1"/>
          <w:sz w:val="32"/>
          <w:szCs w:val="32"/>
        </w:rPr>
      </w:pPr>
      <w:r w:rsidRPr="00773875">
        <w:rPr>
          <w:rFonts w:ascii="仿宋" w:eastAsia="仿宋" w:hAnsi="仿宋" w:hint="eastAsia"/>
          <w:color w:val="000000" w:themeColor="text1"/>
          <w:sz w:val="32"/>
          <w:szCs w:val="32"/>
        </w:rPr>
        <w:t>（</w:t>
      </w:r>
      <w:r w:rsidR="00E32BCA">
        <w:rPr>
          <w:rFonts w:ascii="仿宋" w:eastAsia="仿宋" w:hAnsi="仿宋" w:hint="eastAsia"/>
          <w:color w:val="000000" w:themeColor="text1"/>
          <w:sz w:val="32"/>
          <w:szCs w:val="32"/>
        </w:rPr>
        <w:t>三</w:t>
      </w:r>
      <w:r w:rsidRPr="00773875">
        <w:rPr>
          <w:rFonts w:ascii="仿宋" w:eastAsia="仿宋" w:hAnsi="仿宋" w:hint="eastAsia"/>
          <w:color w:val="000000" w:themeColor="text1"/>
          <w:sz w:val="32"/>
          <w:szCs w:val="32"/>
        </w:rPr>
        <w:t>）</w:t>
      </w:r>
      <w:r w:rsidR="00246819" w:rsidRPr="00773875">
        <w:rPr>
          <w:rFonts w:ascii="仿宋" w:eastAsia="仿宋" w:hAnsi="仿宋" w:hint="eastAsia"/>
          <w:color w:val="000000" w:themeColor="text1"/>
          <w:sz w:val="32"/>
          <w:szCs w:val="32"/>
        </w:rPr>
        <w:t>团体赛（个人资格赛）为两轮赛，根据国际马联场地障碍规</w:t>
      </w:r>
      <w:r w:rsidR="00246819" w:rsidRPr="007F70D6">
        <w:rPr>
          <w:rFonts w:ascii="仿宋" w:eastAsia="仿宋" w:hAnsi="仿宋" w:hint="eastAsia"/>
          <w:sz w:val="32"/>
          <w:szCs w:val="32"/>
        </w:rPr>
        <w:t>则A表</w:t>
      </w:r>
      <w:r w:rsidR="00246819" w:rsidRPr="001656C2">
        <w:rPr>
          <w:rFonts w:ascii="仿宋" w:eastAsia="仿宋" w:hAnsi="仿宋" w:hint="eastAsia"/>
          <w:sz w:val="32"/>
          <w:szCs w:val="32"/>
        </w:rPr>
        <w:t>，条款</w:t>
      </w:r>
      <w:r w:rsidR="007A321C" w:rsidRPr="001656C2">
        <w:rPr>
          <w:rFonts w:ascii="仿宋" w:eastAsia="仿宋" w:hAnsi="仿宋"/>
          <w:sz w:val="32"/>
          <w:szCs w:val="32"/>
        </w:rPr>
        <w:t>221</w:t>
      </w:r>
      <w:r w:rsidR="00246819" w:rsidRPr="001656C2">
        <w:rPr>
          <w:rFonts w:ascii="仿宋" w:eastAsia="仿宋" w:hAnsi="仿宋"/>
          <w:sz w:val="32"/>
          <w:szCs w:val="32"/>
        </w:rPr>
        <w:t>.3.3.1</w:t>
      </w:r>
      <w:r w:rsidR="00246819" w:rsidRPr="001656C2">
        <w:rPr>
          <w:rFonts w:ascii="仿宋" w:eastAsia="仿宋" w:hAnsi="仿宋" w:hint="eastAsia"/>
          <w:sz w:val="32"/>
          <w:szCs w:val="32"/>
        </w:rPr>
        <w:t>判罚，两轮都争时，不含附加赛。障碍高度为</w:t>
      </w:r>
      <w:r w:rsidR="00246819" w:rsidRPr="001656C2">
        <w:rPr>
          <w:rFonts w:ascii="仿宋" w:eastAsia="仿宋" w:hAnsi="仿宋"/>
          <w:sz w:val="32"/>
          <w:szCs w:val="32"/>
        </w:rPr>
        <w:t>1.35米-1.50米</w:t>
      </w:r>
      <w:r w:rsidR="00246819" w:rsidRPr="001656C2">
        <w:rPr>
          <w:rFonts w:ascii="仿宋" w:eastAsia="仿宋" w:hAnsi="仿宋" w:hint="eastAsia"/>
          <w:sz w:val="32"/>
          <w:szCs w:val="32"/>
        </w:rPr>
        <w:t>（最少两道垂直障碍高度为1</w:t>
      </w:r>
      <w:r w:rsidR="00246819" w:rsidRPr="001656C2">
        <w:rPr>
          <w:rFonts w:ascii="仿宋" w:eastAsia="仿宋" w:hAnsi="仿宋"/>
          <w:sz w:val="32"/>
          <w:szCs w:val="32"/>
        </w:rPr>
        <w:t>.50</w:t>
      </w:r>
      <w:r w:rsidR="00246819" w:rsidRPr="001656C2">
        <w:rPr>
          <w:rFonts w:ascii="仿宋" w:eastAsia="仿宋" w:hAnsi="仿宋" w:hint="eastAsia"/>
          <w:sz w:val="32"/>
          <w:szCs w:val="32"/>
        </w:rPr>
        <w:t>米，最少六道障碍高度为1</w:t>
      </w:r>
      <w:r w:rsidR="00246819" w:rsidRPr="001656C2">
        <w:rPr>
          <w:rFonts w:ascii="仿宋" w:eastAsia="仿宋" w:hAnsi="仿宋"/>
          <w:sz w:val="32"/>
          <w:szCs w:val="32"/>
        </w:rPr>
        <w:t>.40</w:t>
      </w:r>
      <w:r w:rsidR="00246819" w:rsidRPr="001656C2">
        <w:rPr>
          <w:rFonts w:ascii="仿宋" w:eastAsia="仿宋" w:hAnsi="仿宋" w:hint="eastAsia"/>
          <w:sz w:val="32"/>
          <w:szCs w:val="32"/>
        </w:rPr>
        <w:t>米），</w:t>
      </w:r>
      <w:r w:rsidR="00246819" w:rsidRPr="001656C2">
        <w:rPr>
          <w:rFonts w:ascii="仿宋" w:eastAsia="仿宋" w:hAnsi="仿宋"/>
          <w:sz w:val="32"/>
          <w:szCs w:val="32"/>
        </w:rPr>
        <w:t>行进速度</w:t>
      </w:r>
      <w:r w:rsidR="00246819" w:rsidRPr="001656C2">
        <w:rPr>
          <w:rFonts w:ascii="仿宋" w:eastAsia="仿宋" w:hAnsi="仿宋" w:hint="eastAsia"/>
          <w:sz w:val="32"/>
          <w:szCs w:val="32"/>
        </w:rPr>
        <w:t>为</w:t>
      </w:r>
      <w:r w:rsidR="00246819" w:rsidRPr="001656C2">
        <w:rPr>
          <w:rFonts w:ascii="仿宋" w:eastAsia="仿宋" w:hAnsi="仿宋"/>
          <w:sz w:val="32"/>
          <w:szCs w:val="32"/>
        </w:rPr>
        <w:t>每分钟375米</w:t>
      </w:r>
      <w:r w:rsidR="00246819" w:rsidRPr="001656C2">
        <w:rPr>
          <w:rFonts w:ascii="仿宋" w:eastAsia="仿宋" w:hAnsi="仿宋" w:hint="eastAsia"/>
          <w:sz w:val="32"/>
          <w:szCs w:val="32"/>
        </w:rPr>
        <w:t>（如天气、地面等不理想，速度可降为3</w:t>
      </w:r>
      <w:r w:rsidR="00246819" w:rsidRPr="001656C2">
        <w:rPr>
          <w:rFonts w:ascii="仿宋" w:eastAsia="仿宋" w:hAnsi="仿宋"/>
          <w:sz w:val="32"/>
          <w:szCs w:val="32"/>
        </w:rPr>
        <w:t>50</w:t>
      </w:r>
      <w:r w:rsidR="00246819" w:rsidRPr="001656C2">
        <w:rPr>
          <w:rFonts w:ascii="仿宋" w:eastAsia="仿宋" w:hAnsi="仿宋" w:hint="eastAsia"/>
          <w:sz w:val="32"/>
          <w:szCs w:val="32"/>
        </w:rPr>
        <w:t>米/分钟）。障碍数量最多为</w:t>
      </w:r>
      <w:r w:rsidR="00246819" w:rsidRPr="001656C2">
        <w:rPr>
          <w:rFonts w:ascii="仿宋" w:eastAsia="仿宋" w:hAnsi="仿宋"/>
          <w:sz w:val="32"/>
          <w:szCs w:val="32"/>
        </w:rPr>
        <w:t>12道，其中一道双重障碍</w:t>
      </w:r>
      <w:r w:rsidR="00246819" w:rsidRPr="001656C2">
        <w:rPr>
          <w:rFonts w:ascii="仿宋" w:eastAsia="仿宋" w:hAnsi="仿宋" w:hint="eastAsia"/>
          <w:sz w:val="32"/>
          <w:szCs w:val="32"/>
        </w:rPr>
        <w:t>和</w:t>
      </w:r>
      <w:r w:rsidR="00246819" w:rsidRPr="001656C2">
        <w:rPr>
          <w:rFonts w:ascii="仿宋" w:eastAsia="仿宋" w:hAnsi="仿宋"/>
          <w:sz w:val="32"/>
          <w:szCs w:val="32"/>
        </w:rPr>
        <w:t>一道</w:t>
      </w:r>
      <w:r w:rsidR="00246819" w:rsidRPr="001656C2">
        <w:rPr>
          <w:rFonts w:ascii="仿宋" w:eastAsia="仿宋" w:hAnsi="仿宋"/>
          <w:sz w:val="32"/>
          <w:szCs w:val="32"/>
        </w:rPr>
        <w:lastRenderedPageBreak/>
        <w:t>三重障碍</w:t>
      </w:r>
      <w:r w:rsidR="00246819" w:rsidRPr="001656C2">
        <w:rPr>
          <w:rFonts w:ascii="仿宋" w:eastAsia="仿宋" w:hAnsi="仿宋" w:hint="eastAsia"/>
          <w:sz w:val="32"/>
          <w:szCs w:val="32"/>
        </w:rPr>
        <w:t>或者三道双重</w:t>
      </w:r>
      <w:r w:rsidR="00246819" w:rsidRPr="001656C2">
        <w:rPr>
          <w:rFonts w:ascii="仿宋" w:eastAsia="仿宋" w:hAnsi="仿宋" w:hint="eastAsia"/>
          <w:color w:val="000000" w:themeColor="text1"/>
          <w:sz w:val="32"/>
          <w:szCs w:val="32"/>
        </w:rPr>
        <w:t>障碍</w:t>
      </w:r>
      <w:r w:rsidR="00246819" w:rsidRPr="001656C2">
        <w:rPr>
          <w:rFonts w:ascii="仿宋" w:eastAsia="仿宋" w:hAnsi="仿宋"/>
          <w:color w:val="000000" w:themeColor="text1"/>
          <w:sz w:val="32"/>
          <w:szCs w:val="32"/>
        </w:rPr>
        <w:t>，</w:t>
      </w:r>
      <w:r w:rsidR="00246819" w:rsidRPr="001656C2">
        <w:rPr>
          <w:rFonts w:ascii="仿宋" w:eastAsia="仿宋" w:hAnsi="仿宋" w:hint="eastAsia"/>
          <w:color w:val="000000" w:themeColor="text1"/>
          <w:sz w:val="32"/>
          <w:szCs w:val="32"/>
        </w:rPr>
        <w:t>双横木</w:t>
      </w:r>
      <w:r w:rsidR="00246819" w:rsidRPr="001656C2">
        <w:rPr>
          <w:rFonts w:ascii="仿宋" w:eastAsia="仿宋" w:hAnsi="仿宋"/>
          <w:color w:val="000000" w:themeColor="text1"/>
          <w:sz w:val="32"/>
          <w:szCs w:val="32"/>
        </w:rPr>
        <w:t>宽度不超过1.60米，三横木宽度不超过1.90米。一道水障</w:t>
      </w:r>
      <w:r w:rsidR="00246819" w:rsidRPr="001656C2">
        <w:rPr>
          <w:rFonts w:ascii="仿宋" w:eastAsia="仿宋" w:hAnsi="仿宋" w:hint="eastAsia"/>
          <w:color w:val="000000" w:themeColor="text1"/>
          <w:sz w:val="32"/>
          <w:szCs w:val="32"/>
        </w:rPr>
        <w:t>（第一轮必须包含，第二轮可选）</w:t>
      </w:r>
      <w:r w:rsidR="00246819" w:rsidRPr="001656C2">
        <w:rPr>
          <w:rFonts w:ascii="仿宋" w:eastAsia="仿宋" w:hAnsi="仿宋"/>
          <w:color w:val="000000" w:themeColor="text1"/>
          <w:sz w:val="32"/>
          <w:szCs w:val="32"/>
        </w:rPr>
        <w:t>，水障宽度为3.5-3.7米</w:t>
      </w:r>
      <w:r w:rsidR="00246819" w:rsidRPr="001656C2">
        <w:rPr>
          <w:rFonts w:ascii="仿宋" w:eastAsia="仿宋" w:hAnsi="仿宋" w:hint="eastAsia"/>
          <w:color w:val="000000" w:themeColor="text1"/>
          <w:sz w:val="32"/>
          <w:szCs w:val="32"/>
        </w:rPr>
        <w:t>，包含起跳组件。</w:t>
      </w:r>
    </w:p>
    <w:p w14:paraId="51A487AA" w14:textId="77777777" w:rsidR="00246819" w:rsidRPr="001656C2" w:rsidRDefault="00246819" w:rsidP="00246819">
      <w:pPr>
        <w:ind w:firstLine="640"/>
        <w:rPr>
          <w:rFonts w:ascii="仿宋" w:eastAsia="仿宋" w:hAnsi="仿宋"/>
          <w:color w:val="000000" w:themeColor="text1"/>
          <w:sz w:val="32"/>
          <w:szCs w:val="32"/>
        </w:rPr>
      </w:pPr>
      <w:r w:rsidRPr="001656C2">
        <w:rPr>
          <w:rFonts w:ascii="仿宋" w:eastAsia="仿宋" w:hAnsi="仿宋" w:hint="eastAsia"/>
          <w:color w:val="000000" w:themeColor="text1"/>
          <w:sz w:val="32"/>
          <w:szCs w:val="32"/>
        </w:rPr>
        <w:t>路线长度为4</w:t>
      </w:r>
      <w:r w:rsidRPr="001656C2">
        <w:rPr>
          <w:rFonts w:ascii="仿宋" w:eastAsia="仿宋" w:hAnsi="仿宋"/>
          <w:color w:val="000000" w:themeColor="text1"/>
          <w:sz w:val="32"/>
          <w:szCs w:val="32"/>
        </w:rPr>
        <w:t>50</w:t>
      </w:r>
      <w:r w:rsidRPr="001656C2">
        <w:rPr>
          <w:rFonts w:ascii="仿宋" w:eastAsia="仿宋" w:hAnsi="仿宋" w:hint="eastAsia"/>
          <w:color w:val="000000" w:themeColor="text1"/>
          <w:sz w:val="32"/>
          <w:szCs w:val="32"/>
        </w:rPr>
        <w:t>米</w:t>
      </w:r>
      <w:r w:rsidRPr="001656C2">
        <w:rPr>
          <w:rFonts w:ascii="仿宋" w:eastAsia="仿宋" w:hAnsi="仿宋"/>
          <w:color w:val="000000" w:themeColor="text1"/>
          <w:sz w:val="32"/>
          <w:szCs w:val="32"/>
        </w:rPr>
        <w:t>-650</w:t>
      </w:r>
      <w:r w:rsidRPr="001656C2">
        <w:rPr>
          <w:rFonts w:ascii="仿宋" w:eastAsia="仿宋" w:hAnsi="仿宋" w:hint="eastAsia"/>
          <w:color w:val="000000" w:themeColor="text1"/>
          <w:sz w:val="32"/>
          <w:szCs w:val="32"/>
        </w:rPr>
        <w:t>米。</w:t>
      </w:r>
    </w:p>
    <w:p w14:paraId="2FF55F1F" w14:textId="77777777" w:rsidR="00246819" w:rsidRPr="001656C2" w:rsidRDefault="00246819" w:rsidP="00246819">
      <w:pPr>
        <w:ind w:firstLine="640"/>
        <w:rPr>
          <w:rFonts w:ascii="仿宋" w:eastAsia="仿宋" w:hAnsi="仿宋"/>
          <w:color w:val="000000" w:themeColor="text1"/>
          <w:sz w:val="32"/>
          <w:szCs w:val="32"/>
        </w:rPr>
      </w:pPr>
      <w:r w:rsidRPr="001656C2">
        <w:rPr>
          <w:rFonts w:ascii="仿宋" w:eastAsia="仿宋" w:hAnsi="仿宋" w:hint="eastAsia"/>
          <w:color w:val="000000" w:themeColor="text1"/>
          <w:sz w:val="32"/>
          <w:szCs w:val="32"/>
        </w:rPr>
        <w:t>第一轮出场顺序按赛前抽签决定，第二轮出场顺序按第一轮成绩排名倒序出场，如两队/人成绩相同，按第一轮出场顺序出场。团体队内顺序由领队申报。第一轮完赛的团体或个人有资格参加第二轮。如第一轮完赛的团体中有一人未完赛，则该名运动员仅代表团体参加第二轮。</w:t>
      </w:r>
    </w:p>
    <w:p w14:paraId="734F0459" w14:textId="77777777" w:rsidR="00246819" w:rsidRPr="001656C2" w:rsidRDefault="00246819" w:rsidP="00246819">
      <w:pPr>
        <w:ind w:firstLine="640"/>
        <w:rPr>
          <w:rFonts w:ascii="仿宋" w:eastAsia="仿宋" w:hAnsi="仿宋"/>
          <w:color w:val="000000" w:themeColor="text1"/>
          <w:sz w:val="32"/>
          <w:szCs w:val="32"/>
        </w:rPr>
      </w:pPr>
      <w:r w:rsidRPr="001656C2">
        <w:rPr>
          <w:rFonts w:ascii="仿宋" w:eastAsia="仿宋" w:hAnsi="仿宋" w:hint="eastAsia"/>
          <w:sz w:val="32"/>
          <w:szCs w:val="32"/>
        </w:rPr>
        <w:t>参加第二轮比赛的团体参与团体排名，</w:t>
      </w:r>
      <w:r w:rsidRPr="001656C2">
        <w:rPr>
          <w:rFonts w:ascii="仿宋" w:eastAsia="仿宋" w:hAnsi="仿宋"/>
          <w:sz w:val="32"/>
          <w:szCs w:val="32"/>
        </w:rPr>
        <w:t>团</w:t>
      </w:r>
      <w:r w:rsidRPr="001656C2">
        <w:rPr>
          <w:rFonts w:ascii="仿宋" w:eastAsia="仿宋" w:hAnsi="仿宋"/>
          <w:color w:val="000000" w:themeColor="text1"/>
          <w:sz w:val="32"/>
          <w:szCs w:val="32"/>
        </w:rPr>
        <w:t>体成绩</w:t>
      </w:r>
      <w:r w:rsidRPr="001656C2">
        <w:rPr>
          <w:rFonts w:ascii="仿宋" w:eastAsia="仿宋" w:hAnsi="仿宋" w:hint="eastAsia"/>
          <w:color w:val="000000" w:themeColor="text1"/>
          <w:sz w:val="32"/>
          <w:szCs w:val="32"/>
        </w:rPr>
        <w:t>取</w:t>
      </w:r>
      <w:r w:rsidRPr="001656C2">
        <w:rPr>
          <w:rFonts w:ascii="仿宋" w:eastAsia="仿宋" w:hAnsi="仿宋"/>
          <w:color w:val="000000" w:themeColor="text1"/>
          <w:sz w:val="32"/>
          <w:szCs w:val="32"/>
        </w:rPr>
        <w:t>每轮同队成绩最好的3名运动员的罚分相加，累计两轮成绩。如果两队罚分相同，</w:t>
      </w:r>
      <w:r w:rsidRPr="001656C2">
        <w:rPr>
          <w:rFonts w:ascii="仿宋" w:eastAsia="仿宋" w:hAnsi="仿宋" w:hint="eastAsia"/>
          <w:color w:val="000000" w:themeColor="text1"/>
          <w:sz w:val="32"/>
          <w:szCs w:val="32"/>
        </w:rPr>
        <w:t>则比较第二轮</w:t>
      </w:r>
      <w:r w:rsidRPr="001656C2">
        <w:rPr>
          <w:rFonts w:ascii="仿宋" w:eastAsia="仿宋" w:hAnsi="仿宋"/>
          <w:color w:val="000000" w:themeColor="text1"/>
          <w:sz w:val="32"/>
          <w:szCs w:val="32"/>
        </w:rPr>
        <w:t>成绩最好的3名运动员的</w:t>
      </w:r>
      <w:r w:rsidRPr="001656C2">
        <w:rPr>
          <w:rFonts w:ascii="仿宋" w:eastAsia="仿宋" w:hAnsi="仿宋" w:hint="eastAsia"/>
          <w:color w:val="000000" w:themeColor="text1"/>
          <w:sz w:val="32"/>
          <w:szCs w:val="32"/>
        </w:rPr>
        <w:t>总时间，</w:t>
      </w:r>
      <w:r w:rsidRPr="001656C2">
        <w:rPr>
          <w:rFonts w:ascii="仿宋" w:eastAsia="仿宋" w:hAnsi="仿宋"/>
          <w:color w:val="000000" w:themeColor="text1"/>
          <w:sz w:val="32"/>
          <w:szCs w:val="32"/>
        </w:rPr>
        <w:t>用时少者，团体名次列前</w:t>
      </w:r>
      <w:r w:rsidRPr="001656C2">
        <w:rPr>
          <w:rFonts w:ascii="仿宋" w:eastAsia="仿宋" w:hAnsi="仿宋" w:hint="eastAsia"/>
          <w:color w:val="000000" w:themeColor="text1"/>
          <w:sz w:val="32"/>
          <w:szCs w:val="32"/>
        </w:rPr>
        <w:t>。如果团体前三名总罚分和第二轮总时间都相同，则根据各队第一轮</w:t>
      </w:r>
      <w:r w:rsidRPr="001656C2">
        <w:rPr>
          <w:rFonts w:ascii="仿宋" w:eastAsia="仿宋" w:hAnsi="仿宋"/>
          <w:color w:val="000000" w:themeColor="text1"/>
          <w:sz w:val="32"/>
          <w:szCs w:val="32"/>
        </w:rPr>
        <w:t>成绩最好的3名运动员的</w:t>
      </w:r>
      <w:r w:rsidRPr="001656C2">
        <w:rPr>
          <w:rFonts w:ascii="仿宋" w:eastAsia="仿宋" w:hAnsi="仿宋" w:hint="eastAsia"/>
          <w:color w:val="000000" w:themeColor="text1"/>
          <w:sz w:val="32"/>
          <w:szCs w:val="32"/>
        </w:rPr>
        <w:t>总时间破平，第一轮总用</w:t>
      </w:r>
      <w:r w:rsidRPr="001656C2">
        <w:rPr>
          <w:rFonts w:ascii="仿宋" w:eastAsia="仿宋" w:hAnsi="仿宋"/>
          <w:color w:val="000000" w:themeColor="text1"/>
          <w:sz w:val="32"/>
          <w:szCs w:val="32"/>
        </w:rPr>
        <w:t>时少者，团体名次列前</w:t>
      </w:r>
      <w:r w:rsidRPr="001656C2">
        <w:rPr>
          <w:rFonts w:ascii="仿宋" w:eastAsia="仿宋" w:hAnsi="仿宋" w:hint="eastAsia"/>
          <w:color w:val="000000" w:themeColor="text1"/>
          <w:sz w:val="32"/>
          <w:szCs w:val="32"/>
        </w:rPr>
        <w:t xml:space="preserve">，第三名之后的团体出现总罚分和第二轮总时间相同，则名次并列。 </w:t>
      </w:r>
    </w:p>
    <w:p w14:paraId="685F55B3" w14:textId="26BBFC31" w:rsidR="00821E6D" w:rsidRPr="001656C2" w:rsidRDefault="00246819" w:rsidP="00246819">
      <w:pPr>
        <w:ind w:firstLine="640"/>
        <w:rPr>
          <w:rFonts w:ascii="仿宋" w:eastAsia="仿宋" w:hAnsi="仿宋"/>
          <w:color w:val="000000" w:themeColor="text1"/>
          <w:sz w:val="32"/>
          <w:szCs w:val="32"/>
        </w:rPr>
      </w:pPr>
      <w:r w:rsidRPr="001656C2">
        <w:rPr>
          <w:rFonts w:ascii="仿宋" w:eastAsia="仿宋" w:hAnsi="仿宋" w:hint="eastAsia"/>
          <w:color w:val="000000" w:themeColor="text1"/>
          <w:sz w:val="32"/>
          <w:szCs w:val="32"/>
        </w:rPr>
        <w:t>个人资格赛成绩根据两轮总罚分和第二轮时间进行排名，如果总罚分和第二轮时间都相同，则名次并列。</w:t>
      </w:r>
    </w:p>
    <w:p w14:paraId="2D6E7223" w14:textId="3E9100E7" w:rsidR="00246819" w:rsidRPr="001656C2" w:rsidRDefault="00DE66B2" w:rsidP="00246819">
      <w:pPr>
        <w:ind w:firstLine="640"/>
        <w:rPr>
          <w:rFonts w:ascii="仿宋" w:eastAsia="仿宋" w:hAnsi="仿宋"/>
          <w:color w:val="000000" w:themeColor="text1"/>
          <w:sz w:val="32"/>
          <w:szCs w:val="32"/>
        </w:rPr>
      </w:pPr>
      <w:r w:rsidRPr="001656C2">
        <w:rPr>
          <w:rFonts w:ascii="仿宋" w:eastAsia="仿宋" w:hAnsi="仿宋" w:hint="eastAsia"/>
          <w:color w:val="000000" w:themeColor="text1"/>
          <w:sz w:val="32"/>
          <w:szCs w:val="32"/>
        </w:rPr>
        <w:t>（</w:t>
      </w:r>
      <w:r w:rsidR="00E32BCA" w:rsidRPr="001656C2">
        <w:rPr>
          <w:rFonts w:ascii="仿宋" w:eastAsia="仿宋" w:hAnsi="仿宋" w:hint="eastAsia"/>
          <w:color w:val="000000" w:themeColor="text1"/>
          <w:sz w:val="32"/>
          <w:szCs w:val="32"/>
        </w:rPr>
        <w:t>四</w:t>
      </w:r>
      <w:r w:rsidRPr="001656C2">
        <w:rPr>
          <w:rFonts w:ascii="仿宋" w:eastAsia="仿宋" w:hAnsi="仿宋" w:hint="eastAsia"/>
          <w:color w:val="000000" w:themeColor="text1"/>
          <w:sz w:val="32"/>
          <w:szCs w:val="32"/>
        </w:rPr>
        <w:t>）</w:t>
      </w:r>
      <w:r w:rsidR="00246819" w:rsidRPr="001656C2">
        <w:rPr>
          <w:rFonts w:ascii="仿宋" w:eastAsia="仿宋" w:hAnsi="仿宋" w:hint="eastAsia"/>
          <w:color w:val="000000" w:themeColor="text1"/>
          <w:sz w:val="32"/>
          <w:szCs w:val="32"/>
        </w:rPr>
        <w:t>个人决赛</w:t>
      </w:r>
      <w:r w:rsidR="00246819" w:rsidRPr="001656C2">
        <w:rPr>
          <w:rFonts w:ascii="仿宋" w:eastAsia="仿宋" w:hAnsi="仿宋" w:hint="eastAsia"/>
          <w:sz w:val="32"/>
          <w:szCs w:val="32"/>
        </w:rPr>
        <w:t>为两轮赛，根据国际马联场地障碍规则A表，场地障碍规则条款</w:t>
      </w:r>
      <w:r w:rsidR="007A321C" w:rsidRPr="001656C2">
        <w:rPr>
          <w:rFonts w:ascii="仿宋" w:eastAsia="仿宋" w:hAnsi="仿宋"/>
          <w:sz w:val="32"/>
          <w:szCs w:val="32"/>
        </w:rPr>
        <w:t>221.3.3.1</w:t>
      </w:r>
      <w:r w:rsidR="00246819" w:rsidRPr="001656C2">
        <w:rPr>
          <w:rFonts w:ascii="仿宋" w:eastAsia="仿宋" w:hAnsi="仿宋" w:hint="eastAsia"/>
          <w:sz w:val="32"/>
          <w:szCs w:val="32"/>
        </w:rPr>
        <w:t>和</w:t>
      </w:r>
      <w:r w:rsidR="007A321C" w:rsidRPr="001656C2">
        <w:rPr>
          <w:rFonts w:ascii="仿宋" w:eastAsia="仿宋" w:hAnsi="仿宋"/>
          <w:sz w:val="32"/>
          <w:szCs w:val="32"/>
        </w:rPr>
        <w:t>221</w:t>
      </w:r>
      <w:r w:rsidR="00246819" w:rsidRPr="001656C2">
        <w:rPr>
          <w:rFonts w:ascii="仿宋" w:eastAsia="仿宋" w:hAnsi="仿宋"/>
          <w:sz w:val="32"/>
          <w:szCs w:val="32"/>
        </w:rPr>
        <w:t>.4.3</w:t>
      </w:r>
      <w:r w:rsidR="00246819" w:rsidRPr="001656C2">
        <w:rPr>
          <w:rFonts w:ascii="仿宋" w:eastAsia="仿宋" w:hAnsi="仿宋" w:hint="eastAsia"/>
          <w:sz w:val="32"/>
          <w:szCs w:val="32"/>
        </w:rPr>
        <w:t>判罚，两轮</w:t>
      </w:r>
      <w:r w:rsidR="00246819" w:rsidRPr="001656C2">
        <w:rPr>
          <w:rFonts w:ascii="仿宋" w:eastAsia="仿宋" w:hAnsi="仿宋" w:hint="eastAsia"/>
          <w:color w:val="000000" w:themeColor="text1"/>
          <w:sz w:val="32"/>
          <w:szCs w:val="32"/>
        </w:rPr>
        <w:t>都争时，不含附加赛。个人资格赛排名前2</w:t>
      </w:r>
      <w:r w:rsidR="00246819" w:rsidRPr="001656C2">
        <w:rPr>
          <w:rFonts w:ascii="仿宋" w:eastAsia="仿宋" w:hAnsi="仿宋"/>
          <w:color w:val="000000" w:themeColor="text1"/>
          <w:sz w:val="32"/>
          <w:szCs w:val="32"/>
        </w:rPr>
        <w:t>5</w:t>
      </w:r>
      <w:r w:rsidR="00246819" w:rsidRPr="001656C2">
        <w:rPr>
          <w:rFonts w:ascii="仿宋" w:eastAsia="仿宋" w:hAnsi="仿宋" w:hint="eastAsia"/>
          <w:color w:val="000000" w:themeColor="text1"/>
          <w:sz w:val="32"/>
          <w:szCs w:val="32"/>
        </w:rPr>
        <w:t>名的运动员按资</w:t>
      </w:r>
      <w:r w:rsidR="00246819" w:rsidRPr="001656C2">
        <w:rPr>
          <w:rFonts w:ascii="仿宋" w:eastAsia="仿宋" w:hAnsi="仿宋" w:hint="eastAsia"/>
          <w:color w:val="000000" w:themeColor="text1"/>
          <w:sz w:val="32"/>
          <w:szCs w:val="32"/>
        </w:rPr>
        <w:lastRenderedPageBreak/>
        <w:t>格赛个人成绩倒序出场（如有退赛的由排名2</w:t>
      </w:r>
      <w:r w:rsidR="00246819" w:rsidRPr="001656C2">
        <w:rPr>
          <w:rFonts w:ascii="仿宋" w:eastAsia="仿宋" w:hAnsi="仿宋"/>
          <w:color w:val="000000" w:themeColor="text1"/>
          <w:sz w:val="32"/>
          <w:szCs w:val="32"/>
        </w:rPr>
        <w:t>6-30</w:t>
      </w:r>
      <w:r w:rsidR="00246819" w:rsidRPr="001656C2">
        <w:rPr>
          <w:rFonts w:ascii="仿宋" w:eastAsia="仿宋" w:hAnsi="仿宋" w:hint="eastAsia"/>
          <w:color w:val="000000" w:themeColor="text1"/>
          <w:sz w:val="32"/>
          <w:szCs w:val="32"/>
        </w:rPr>
        <w:t>名的运动员先后替补出赛），出场顺序按资格赛成绩排名倒序出场，如两人成绩相同，则按资格赛抽签顺序出场。</w:t>
      </w:r>
    </w:p>
    <w:p w14:paraId="011D6BEE" w14:textId="77777777" w:rsidR="00246819" w:rsidRPr="001656C2" w:rsidRDefault="00246819" w:rsidP="00246819">
      <w:pPr>
        <w:ind w:firstLine="640"/>
        <w:rPr>
          <w:rFonts w:ascii="仿宋" w:eastAsia="仿宋" w:hAnsi="仿宋"/>
          <w:color w:val="000000" w:themeColor="text1"/>
          <w:sz w:val="32"/>
          <w:szCs w:val="32"/>
        </w:rPr>
      </w:pPr>
      <w:r w:rsidRPr="001656C2">
        <w:rPr>
          <w:rFonts w:ascii="仿宋" w:eastAsia="仿宋" w:hAnsi="仿宋" w:hint="eastAsia"/>
          <w:color w:val="000000" w:themeColor="text1"/>
          <w:sz w:val="32"/>
          <w:szCs w:val="32"/>
        </w:rPr>
        <w:t>障碍高度为</w:t>
      </w:r>
      <w:r w:rsidRPr="001656C2">
        <w:rPr>
          <w:rFonts w:ascii="仿宋" w:eastAsia="仿宋" w:hAnsi="仿宋"/>
          <w:color w:val="000000" w:themeColor="text1"/>
          <w:sz w:val="32"/>
          <w:szCs w:val="32"/>
        </w:rPr>
        <w:t>1.45米-1.60米</w:t>
      </w:r>
      <w:r w:rsidRPr="001656C2">
        <w:rPr>
          <w:rFonts w:ascii="仿宋" w:eastAsia="仿宋" w:hAnsi="仿宋" w:hint="eastAsia"/>
          <w:color w:val="000000" w:themeColor="text1"/>
          <w:sz w:val="32"/>
          <w:szCs w:val="32"/>
        </w:rPr>
        <w:t>，</w:t>
      </w:r>
      <w:r w:rsidRPr="001656C2">
        <w:rPr>
          <w:rFonts w:ascii="仿宋" w:eastAsia="仿宋" w:hAnsi="仿宋"/>
          <w:color w:val="000000" w:themeColor="text1"/>
          <w:sz w:val="32"/>
          <w:szCs w:val="32"/>
        </w:rPr>
        <w:t>行进速度</w:t>
      </w:r>
      <w:r w:rsidRPr="001656C2">
        <w:rPr>
          <w:rFonts w:ascii="仿宋" w:eastAsia="仿宋" w:hAnsi="仿宋" w:hint="eastAsia"/>
          <w:color w:val="000000" w:themeColor="text1"/>
          <w:sz w:val="32"/>
          <w:szCs w:val="32"/>
        </w:rPr>
        <w:t>为</w:t>
      </w:r>
      <w:r w:rsidRPr="001656C2">
        <w:rPr>
          <w:rFonts w:ascii="仿宋" w:eastAsia="仿宋" w:hAnsi="仿宋"/>
          <w:color w:val="000000" w:themeColor="text1"/>
          <w:sz w:val="32"/>
          <w:szCs w:val="32"/>
        </w:rPr>
        <w:t>每分钟375米</w:t>
      </w:r>
      <w:r w:rsidRPr="001656C2">
        <w:rPr>
          <w:rFonts w:ascii="仿宋" w:eastAsia="仿宋" w:hAnsi="仿宋" w:hint="eastAsia"/>
          <w:color w:val="000000" w:themeColor="text1"/>
          <w:sz w:val="32"/>
          <w:szCs w:val="32"/>
        </w:rPr>
        <w:t>。障碍数量最多为</w:t>
      </w:r>
      <w:r w:rsidRPr="001656C2">
        <w:rPr>
          <w:rFonts w:ascii="仿宋" w:eastAsia="仿宋" w:hAnsi="仿宋"/>
          <w:color w:val="000000" w:themeColor="text1"/>
          <w:sz w:val="32"/>
          <w:szCs w:val="32"/>
        </w:rPr>
        <w:t>12道</w:t>
      </w:r>
      <w:r w:rsidRPr="001656C2">
        <w:rPr>
          <w:rFonts w:ascii="仿宋" w:eastAsia="仿宋" w:hAnsi="仿宋" w:hint="eastAsia"/>
          <w:color w:val="000000" w:themeColor="text1"/>
          <w:sz w:val="32"/>
          <w:szCs w:val="32"/>
        </w:rPr>
        <w:t>，双横木</w:t>
      </w:r>
      <w:r w:rsidRPr="001656C2">
        <w:rPr>
          <w:rFonts w:ascii="仿宋" w:eastAsia="仿宋" w:hAnsi="仿宋"/>
          <w:color w:val="000000" w:themeColor="text1"/>
          <w:sz w:val="32"/>
          <w:szCs w:val="32"/>
        </w:rPr>
        <w:t>宽度不超过1.70米，三横木宽度不超过2.00米。一道水障</w:t>
      </w:r>
      <w:r w:rsidRPr="001656C2">
        <w:rPr>
          <w:rFonts w:ascii="仿宋" w:eastAsia="仿宋" w:hAnsi="仿宋" w:hint="eastAsia"/>
          <w:color w:val="000000" w:themeColor="text1"/>
          <w:sz w:val="32"/>
          <w:szCs w:val="32"/>
        </w:rPr>
        <w:t>（第一轮）</w:t>
      </w:r>
      <w:r w:rsidRPr="001656C2">
        <w:rPr>
          <w:rFonts w:ascii="仿宋" w:eastAsia="仿宋" w:hAnsi="仿宋"/>
          <w:color w:val="000000" w:themeColor="text1"/>
          <w:sz w:val="32"/>
          <w:szCs w:val="32"/>
        </w:rPr>
        <w:t>，水障宽度为3.7-3.9米</w:t>
      </w:r>
      <w:r w:rsidRPr="001656C2">
        <w:rPr>
          <w:rFonts w:ascii="仿宋" w:eastAsia="仿宋" w:hAnsi="仿宋" w:hint="eastAsia"/>
          <w:color w:val="000000" w:themeColor="text1"/>
          <w:sz w:val="32"/>
          <w:szCs w:val="32"/>
        </w:rPr>
        <w:t>，包含起跳组件。</w:t>
      </w:r>
    </w:p>
    <w:p w14:paraId="60C23A50" w14:textId="77777777" w:rsidR="00246819" w:rsidRPr="001656C2" w:rsidRDefault="00246819" w:rsidP="00246819">
      <w:pPr>
        <w:ind w:firstLine="640"/>
        <w:rPr>
          <w:rFonts w:ascii="仿宋" w:eastAsia="仿宋" w:hAnsi="仿宋"/>
          <w:color w:val="C00000"/>
          <w:sz w:val="32"/>
          <w:szCs w:val="32"/>
        </w:rPr>
      </w:pPr>
      <w:r w:rsidRPr="001656C2">
        <w:rPr>
          <w:rFonts w:ascii="仿宋" w:eastAsia="仿宋" w:hAnsi="仿宋" w:hint="eastAsia"/>
          <w:color w:val="000000" w:themeColor="text1"/>
          <w:sz w:val="32"/>
          <w:szCs w:val="32"/>
        </w:rPr>
        <w:t>个人决赛成绩根据决赛的两轮总罚分和决赛第二轮比赛用时进行排名。总罚分少则，名次列前。如两轮总罚分相同，则以第二轮比赛用时</w:t>
      </w:r>
      <w:r w:rsidRPr="001656C2">
        <w:rPr>
          <w:rFonts w:ascii="仿宋" w:eastAsia="仿宋" w:hAnsi="仿宋"/>
          <w:color w:val="000000" w:themeColor="text1"/>
          <w:sz w:val="32"/>
          <w:szCs w:val="32"/>
        </w:rPr>
        <w:t>少者名次列前。</w:t>
      </w:r>
      <w:r w:rsidRPr="001656C2">
        <w:rPr>
          <w:rFonts w:ascii="仿宋" w:eastAsia="仿宋" w:hAnsi="仿宋" w:hint="eastAsia"/>
          <w:color w:val="000000" w:themeColor="text1"/>
          <w:sz w:val="32"/>
          <w:szCs w:val="32"/>
        </w:rPr>
        <w:t>前三名如出现两轮总罚分和第二轮比赛用时相同的情况，则以第一轮比赛用时破平，时间少者名次列前。其他名次总罚分和第二轮比赛用时相同，名次并列。</w:t>
      </w:r>
      <w:r w:rsidRPr="001656C2">
        <w:rPr>
          <w:rFonts w:ascii="仿宋" w:eastAsia="仿宋" w:hAnsi="仿宋" w:hint="eastAsia"/>
          <w:color w:val="C00000"/>
          <w:sz w:val="32"/>
          <w:szCs w:val="32"/>
        </w:rPr>
        <w:t xml:space="preserve"> </w:t>
      </w:r>
    </w:p>
    <w:p w14:paraId="6FE914F1" w14:textId="77777777" w:rsidR="00C845AA" w:rsidRPr="001656C2" w:rsidRDefault="00C845AA" w:rsidP="00C845AA">
      <w:pPr>
        <w:rPr>
          <w:rFonts w:ascii="仿宋" w:eastAsia="仿宋" w:hAnsi="仿宋"/>
          <w:b/>
          <w:bCs/>
          <w:sz w:val="32"/>
          <w:szCs w:val="32"/>
        </w:rPr>
      </w:pPr>
      <w:r w:rsidRPr="001656C2">
        <w:rPr>
          <w:rFonts w:ascii="仿宋" w:eastAsia="仿宋" w:hAnsi="仿宋" w:hint="eastAsia"/>
          <w:b/>
          <w:bCs/>
          <w:sz w:val="32"/>
          <w:szCs w:val="32"/>
        </w:rPr>
        <w:t>六、裁判员和仲裁</w:t>
      </w:r>
      <w:r w:rsidRPr="001656C2">
        <w:rPr>
          <w:rFonts w:ascii="仿宋" w:eastAsia="仿宋" w:hAnsi="仿宋"/>
          <w:b/>
          <w:bCs/>
          <w:sz w:val="32"/>
          <w:szCs w:val="32"/>
        </w:rPr>
        <w:t xml:space="preserve"> </w:t>
      </w:r>
    </w:p>
    <w:p w14:paraId="5BD548F3" w14:textId="77777777" w:rsidR="00C845AA" w:rsidRPr="001656C2" w:rsidRDefault="00C845AA" w:rsidP="00C845AA">
      <w:pPr>
        <w:ind w:firstLine="640"/>
        <w:rPr>
          <w:rFonts w:ascii="仿宋" w:eastAsia="仿宋" w:hAnsi="仿宋"/>
          <w:sz w:val="32"/>
          <w:szCs w:val="32"/>
        </w:rPr>
      </w:pPr>
      <w:r w:rsidRPr="001656C2">
        <w:rPr>
          <w:rFonts w:ascii="仿宋" w:eastAsia="仿宋" w:hAnsi="仿宋" w:hint="eastAsia"/>
          <w:sz w:val="32"/>
          <w:szCs w:val="32"/>
        </w:rPr>
        <w:t>（一）</w:t>
      </w:r>
      <w:bookmarkStart w:id="4" w:name="_Hlk39059760"/>
      <w:bookmarkStart w:id="5" w:name="_Hlk39060189"/>
      <w:r w:rsidRPr="001656C2">
        <w:rPr>
          <w:rFonts w:ascii="仿宋" w:eastAsia="仿宋" w:hAnsi="仿宋" w:hint="eastAsia"/>
          <w:sz w:val="32"/>
          <w:szCs w:val="32"/>
        </w:rPr>
        <w:t>裁判员名单另行通知，人选由中国马术协会指定，不足部分由承办单位选派。</w:t>
      </w:r>
      <w:bookmarkEnd w:id="4"/>
      <w:r w:rsidRPr="001656C2">
        <w:rPr>
          <w:rFonts w:ascii="仿宋" w:eastAsia="仿宋" w:hAnsi="仿宋"/>
          <w:sz w:val="32"/>
          <w:szCs w:val="32"/>
        </w:rPr>
        <w:t xml:space="preserve"> </w:t>
      </w:r>
      <w:bookmarkEnd w:id="5"/>
    </w:p>
    <w:p w14:paraId="205C8598" w14:textId="77777777" w:rsidR="00C845AA" w:rsidRPr="001656C2" w:rsidRDefault="00C845AA" w:rsidP="00C845AA">
      <w:pPr>
        <w:ind w:firstLine="640"/>
        <w:rPr>
          <w:rFonts w:ascii="仿宋" w:eastAsia="仿宋" w:hAnsi="仿宋"/>
          <w:sz w:val="32"/>
          <w:szCs w:val="32"/>
        </w:rPr>
      </w:pPr>
      <w:r w:rsidRPr="001656C2">
        <w:rPr>
          <w:rFonts w:ascii="仿宋" w:eastAsia="仿宋" w:hAnsi="仿宋" w:hint="eastAsia"/>
          <w:sz w:val="32"/>
          <w:szCs w:val="32"/>
        </w:rPr>
        <w:t xml:space="preserve">（二）在本赛事活动中发生的纠纷，可以依法向中国体育仲裁委员会申请仲裁。 </w:t>
      </w:r>
      <w:r w:rsidRPr="001656C2">
        <w:rPr>
          <w:rFonts w:ascii="仿宋" w:eastAsia="仿宋" w:hAnsi="仿宋"/>
          <w:sz w:val="32"/>
          <w:szCs w:val="32"/>
        </w:rPr>
        <w:t xml:space="preserve"> </w:t>
      </w:r>
    </w:p>
    <w:p w14:paraId="187DE09A" w14:textId="77777777" w:rsidR="00C845AA" w:rsidRPr="001656C2" w:rsidRDefault="00C845AA" w:rsidP="00C845AA">
      <w:pPr>
        <w:rPr>
          <w:rFonts w:ascii="仿宋" w:eastAsia="仿宋" w:hAnsi="仿宋"/>
          <w:b/>
          <w:bCs/>
          <w:sz w:val="32"/>
          <w:szCs w:val="32"/>
        </w:rPr>
      </w:pPr>
      <w:r w:rsidRPr="001656C2">
        <w:rPr>
          <w:rFonts w:ascii="仿宋" w:eastAsia="仿宋" w:hAnsi="仿宋" w:hint="eastAsia"/>
          <w:b/>
          <w:bCs/>
          <w:sz w:val="32"/>
          <w:szCs w:val="32"/>
        </w:rPr>
        <w:t>七、录取名次和奖励</w:t>
      </w:r>
      <w:r w:rsidRPr="001656C2">
        <w:rPr>
          <w:rFonts w:ascii="仿宋" w:eastAsia="仿宋" w:hAnsi="仿宋"/>
          <w:b/>
          <w:bCs/>
          <w:sz w:val="32"/>
          <w:szCs w:val="32"/>
        </w:rPr>
        <w:t xml:space="preserve"> </w:t>
      </w:r>
    </w:p>
    <w:p w14:paraId="301E3941" w14:textId="77777777" w:rsidR="00C845AA" w:rsidRPr="001656C2" w:rsidRDefault="00C845AA" w:rsidP="00C845AA">
      <w:pPr>
        <w:ind w:firstLine="640"/>
        <w:rPr>
          <w:rFonts w:ascii="仿宋" w:eastAsia="仿宋" w:hAnsi="仿宋"/>
          <w:sz w:val="32"/>
          <w:szCs w:val="32"/>
        </w:rPr>
      </w:pPr>
      <w:r w:rsidRPr="001656C2">
        <w:rPr>
          <w:rFonts w:ascii="仿宋" w:eastAsia="仿宋" w:hAnsi="仿宋" w:hint="eastAsia"/>
          <w:sz w:val="32"/>
          <w:szCs w:val="32"/>
        </w:rPr>
        <w:t>（一）团体项目实际参赛队不足</w:t>
      </w:r>
      <w:r w:rsidRPr="001656C2">
        <w:rPr>
          <w:rFonts w:ascii="仿宋" w:eastAsia="仿宋" w:hAnsi="仿宋"/>
          <w:sz w:val="32"/>
          <w:szCs w:val="32"/>
        </w:rPr>
        <w:t xml:space="preserve"> 6 个，个人项目实际参赛人马组合不足8个，取消该项目，实际参赛队（人马组合）不足 9 个，按参赛队（人马组合）数减一录取，9 个及以上</w:t>
      </w:r>
      <w:r w:rsidRPr="001656C2">
        <w:rPr>
          <w:rFonts w:ascii="仿宋" w:eastAsia="仿宋" w:hAnsi="仿宋"/>
          <w:sz w:val="32"/>
          <w:szCs w:val="32"/>
        </w:rPr>
        <w:lastRenderedPageBreak/>
        <w:t xml:space="preserve">录取前 8 名。前 3 名颁发奖牌和证书，其他名次颁发证书，获奖马匹将授予佩花。团体冠军和个人前3名各奖奖杯一座。 </w:t>
      </w:r>
    </w:p>
    <w:p w14:paraId="12874D21" w14:textId="77777777" w:rsidR="00C845AA" w:rsidRPr="002D6A00" w:rsidRDefault="00C845AA" w:rsidP="00C845AA">
      <w:pPr>
        <w:ind w:firstLine="640"/>
        <w:rPr>
          <w:rFonts w:ascii="仿宋" w:eastAsia="仿宋" w:hAnsi="仿宋"/>
          <w:sz w:val="32"/>
          <w:szCs w:val="32"/>
        </w:rPr>
      </w:pPr>
      <w:r w:rsidRPr="001656C2">
        <w:rPr>
          <w:rFonts w:ascii="仿宋" w:eastAsia="仿宋" w:hAnsi="仿宋" w:hint="eastAsia"/>
          <w:sz w:val="32"/>
          <w:szCs w:val="32"/>
        </w:rPr>
        <w:t>（二）比赛设“最佳马主奖”，</w:t>
      </w:r>
      <w:bookmarkStart w:id="6" w:name="_Hlk39060003"/>
      <w:bookmarkStart w:id="7" w:name="_Hlk39059683"/>
      <w:r w:rsidRPr="001656C2">
        <w:rPr>
          <w:rFonts w:ascii="仿宋" w:eastAsia="仿宋" w:hAnsi="仿宋" w:hint="eastAsia"/>
          <w:sz w:val="32"/>
          <w:szCs w:val="32"/>
        </w:rPr>
        <w:t>个人赛冠军马匹的马主为最佳马主</w:t>
      </w:r>
      <w:bookmarkEnd w:id="6"/>
      <w:r w:rsidRPr="001656C2">
        <w:rPr>
          <w:rFonts w:ascii="仿宋" w:eastAsia="仿宋" w:hAnsi="仿宋" w:hint="eastAsia"/>
          <w:sz w:val="32"/>
          <w:szCs w:val="32"/>
        </w:rPr>
        <w:t>，颁发奖杯一座。</w:t>
      </w:r>
      <w:bookmarkEnd w:id="7"/>
      <w:r w:rsidRPr="002D6A00">
        <w:rPr>
          <w:rFonts w:ascii="仿宋" w:eastAsia="仿宋" w:hAnsi="仿宋"/>
          <w:sz w:val="32"/>
          <w:szCs w:val="32"/>
        </w:rPr>
        <w:t xml:space="preserve"> </w:t>
      </w:r>
    </w:p>
    <w:p w14:paraId="6BA6AEA5" w14:textId="77777777" w:rsidR="00C845AA" w:rsidRPr="002D6A00" w:rsidRDefault="00C845AA" w:rsidP="00C845AA">
      <w:pPr>
        <w:ind w:firstLine="640"/>
        <w:rPr>
          <w:rFonts w:ascii="仿宋" w:eastAsia="仿宋" w:hAnsi="仿宋"/>
          <w:sz w:val="32"/>
          <w:szCs w:val="32"/>
        </w:rPr>
      </w:pPr>
      <w:r w:rsidRPr="002D6A00">
        <w:rPr>
          <w:rFonts w:ascii="仿宋" w:eastAsia="仿宋" w:hAnsi="仿宋" w:hint="eastAsia"/>
          <w:sz w:val="32"/>
          <w:szCs w:val="32"/>
        </w:rPr>
        <w:t>（三）比赛设“最佳马匹形象奖”，以验马表现为主要参评依据，颁发奖杯一座。</w:t>
      </w:r>
      <w:r w:rsidRPr="002D6A00">
        <w:rPr>
          <w:rFonts w:ascii="仿宋" w:eastAsia="仿宋" w:hAnsi="仿宋"/>
          <w:sz w:val="32"/>
          <w:szCs w:val="32"/>
        </w:rPr>
        <w:t xml:space="preserve"> </w:t>
      </w:r>
    </w:p>
    <w:p w14:paraId="7486F0F7" w14:textId="77777777" w:rsidR="00C845AA" w:rsidRPr="002D6A00" w:rsidRDefault="00C845AA" w:rsidP="00C845AA">
      <w:pPr>
        <w:rPr>
          <w:rFonts w:ascii="仿宋" w:eastAsia="仿宋" w:hAnsi="仿宋"/>
          <w:b/>
          <w:bCs/>
          <w:sz w:val="32"/>
          <w:szCs w:val="32"/>
        </w:rPr>
      </w:pPr>
      <w:r w:rsidRPr="002D6A00">
        <w:rPr>
          <w:rFonts w:ascii="仿宋" w:eastAsia="仿宋" w:hAnsi="仿宋" w:hint="eastAsia"/>
          <w:b/>
          <w:bCs/>
          <w:sz w:val="32"/>
          <w:szCs w:val="32"/>
        </w:rPr>
        <w:t>八、报名和报到</w:t>
      </w:r>
      <w:r w:rsidRPr="002D6A00">
        <w:rPr>
          <w:rFonts w:ascii="仿宋" w:eastAsia="仿宋" w:hAnsi="仿宋"/>
          <w:b/>
          <w:bCs/>
          <w:sz w:val="32"/>
          <w:szCs w:val="32"/>
        </w:rPr>
        <w:t xml:space="preserve"> </w:t>
      </w:r>
    </w:p>
    <w:p w14:paraId="77D72BD6" w14:textId="1FF87A6F" w:rsidR="00C845AA" w:rsidRPr="002D6A00" w:rsidRDefault="00C845AA" w:rsidP="00C845AA">
      <w:pPr>
        <w:ind w:firstLine="640"/>
        <w:rPr>
          <w:rFonts w:ascii="仿宋" w:eastAsia="仿宋" w:hAnsi="仿宋"/>
          <w:sz w:val="32"/>
          <w:szCs w:val="32"/>
        </w:rPr>
      </w:pPr>
      <w:r w:rsidRPr="002D6A00">
        <w:rPr>
          <w:rFonts w:ascii="仿宋" w:eastAsia="仿宋" w:hAnsi="仿宋" w:hint="eastAsia"/>
          <w:sz w:val="32"/>
          <w:szCs w:val="32"/>
        </w:rPr>
        <w:t>（一）</w:t>
      </w:r>
      <w:r w:rsidRPr="002D6A00">
        <w:rPr>
          <w:rFonts w:ascii="仿宋" w:eastAsia="仿宋" w:hAnsi="仿宋"/>
          <w:sz w:val="32"/>
          <w:szCs w:val="32"/>
        </w:rPr>
        <w:t>报名截止日期</w:t>
      </w:r>
      <w:r>
        <w:rPr>
          <w:rFonts w:ascii="仿宋" w:eastAsia="仿宋" w:hAnsi="仿宋" w:hint="eastAsia"/>
          <w:sz w:val="32"/>
          <w:szCs w:val="32"/>
        </w:rPr>
        <w:t>见具体赛事通知</w:t>
      </w:r>
      <w:r w:rsidRPr="002D6A00">
        <w:rPr>
          <w:rFonts w:ascii="仿宋" w:eastAsia="仿宋" w:hAnsi="仿宋"/>
          <w:sz w:val="32"/>
          <w:szCs w:val="32"/>
        </w:rPr>
        <w:t>。联系电话:010-87181877，联系邮箱: cd@c-e-a.org.cn，联系地址:北京市东城区天坛东路74号508。逾期报名，按不参加论。</w:t>
      </w:r>
    </w:p>
    <w:p w14:paraId="14B9B78B" w14:textId="77777777" w:rsidR="00C845AA" w:rsidRPr="002D6A00" w:rsidRDefault="00C845AA" w:rsidP="00C845AA">
      <w:pPr>
        <w:ind w:firstLine="640"/>
        <w:rPr>
          <w:rFonts w:ascii="仿宋" w:eastAsia="仿宋" w:hAnsi="仿宋"/>
          <w:sz w:val="32"/>
          <w:szCs w:val="32"/>
        </w:rPr>
      </w:pPr>
      <w:r w:rsidRPr="002D6A00">
        <w:rPr>
          <w:rFonts w:ascii="仿宋" w:eastAsia="仿宋" w:hAnsi="仿宋" w:hint="eastAsia"/>
          <w:sz w:val="32"/>
          <w:szCs w:val="32"/>
        </w:rPr>
        <w:t>（二）参赛队和大会指定裁判员于赛前</w:t>
      </w:r>
      <w:r w:rsidRPr="002D6A00">
        <w:rPr>
          <w:rFonts w:ascii="仿宋" w:eastAsia="仿宋" w:hAnsi="仿宋"/>
          <w:sz w:val="32"/>
          <w:szCs w:val="32"/>
        </w:rPr>
        <w:t xml:space="preserve">2天到赛区报到。 </w:t>
      </w:r>
    </w:p>
    <w:p w14:paraId="33C2FA48" w14:textId="77777777" w:rsidR="00C845AA" w:rsidRPr="002D6A00" w:rsidRDefault="00C845AA" w:rsidP="00C845AA">
      <w:pPr>
        <w:rPr>
          <w:rFonts w:ascii="仿宋" w:eastAsia="仿宋" w:hAnsi="仿宋"/>
          <w:b/>
          <w:bCs/>
          <w:sz w:val="32"/>
          <w:szCs w:val="32"/>
        </w:rPr>
      </w:pPr>
      <w:r w:rsidRPr="002D6A00">
        <w:rPr>
          <w:rFonts w:ascii="仿宋" w:eastAsia="仿宋" w:hAnsi="仿宋" w:hint="eastAsia"/>
          <w:b/>
          <w:bCs/>
          <w:sz w:val="32"/>
          <w:szCs w:val="32"/>
        </w:rPr>
        <w:t>九、器材和经费</w:t>
      </w:r>
    </w:p>
    <w:p w14:paraId="5A086B21" w14:textId="77777777" w:rsidR="00C845AA" w:rsidRPr="002D6A00" w:rsidRDefault="00C845AA" w:rsidP="00C845AA">
      <w:pPr>
        <w:ind w:firstLine="640"/>
        <w:rPr>
          <w:rFonts w:ascii="仿宋" w:eastAsia="仿宋" w:hAnsi="仿宋"/>
          <w:sz w:val="32"/>
          <w:szCs w:val="32"/>
        </w:rPr>
      </w:pPr>
      <w:r w:rsidRPr="002D6A00">
        <w:rPr>
          <w:rFonts w:ascii="仿宋" w:eastAsia="仿宋" w:hAnsi="仿宋" w:hint="eastAsia"/>
          <w:sz w:val="32"/>
          <w:szCs w:val="32"/>
        </w:rPr>
        <w:t>（一）</w:t>
      </w:r>
      <w:bookmarkStart w:id="8" w:name="_Hlk39060057"/>
      <w:r w:rsidRPr="002D6A00">
        <w:rPr>
          <w:rFonts w:ascii="仿宋" w:eastAsia="仿宋" w:hAnsi="仿宋" w:hint="eastAsia"/>
          <w:sz w:val="32"/>
          <w:szCs w:val="32"/>
        </w:rPr>
        <w:t>各参赛代表队一切费用自理。</w:t>
      </w:r>
      <w:bookmarkEnd w:id="8"/>
    </w:p>
    <w:p w14:paraId="1002BC10" w14:textId="77777777" w:rsidR="00C845AA" w:rsidRPr="002D6A00" w:rsidRDefault="00C845AA" w:rsidP="00C845AA">
      <w:pPr>
        <w:ind w:firstLine="640"/>
        <w:rPr>
          <w:rFonts w:ascii="仿宋" w:eastAsia="仿宋" w:hAnsi="仿宋"/>
          <w:sz w:val="32"/>
          <w:szCs w:val="32"/>
        </w:rPr>
      </w:pPr>
      <w:r w:rsidRPr="002D6A00">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53F57AF1" w14:textId="77777777" w:rsidR="00C845AA" w:rsidRPr="002D6A00" w:rsidRDefault="00C845AA" w:rsidP="00C845AA">
      <w:pPr>
        <w:rPr>
          <w:rFonts w:ascii="仿宋" w:eastAsia="仿宋" w:hAnsi="仿宋"/>
          <w:b/>
          <w:bCs/>
          <w:sz w:val="32"/>
          <w:szCs w:val="32"/>
        </w:rPr>
      </w:pPr>
      <w:r w:rsidRPr="002D6A00">
        <w:rPr>
          <w:rFonts w:ascii="仿宋" w:eastAsia="仿宋" w:hAnsi="仿宋" w:hint="eastAsia"/>
          <w:b/>
          <w:bCs/>
          <w:sz w:val="32"/>
          <w:szCs w:val="32"/>
        </w:rPr>
        <w:t>十、其他</w:t>
      </w:r>
      <w:r w:rsidRPr="002D6A00">
        <w:rPr>
          <w:rFonts w:ascii="仿宋" w:eastAsia="仿宋" w:hAnsi="仿宋"/>
          <w:b/>
          <w:bCs/>
          <w:sz w:val="32"/>
          <w:szCs w:val="32"/>
        </w:rPr>
        <w:t xml:space="preserve"> </w:t>
      </w:r>
    </w:p>
    <w:p w14:paraId="0B7A542F" w14:textId="77777777" w:rsidR="00C845AA" w:rsidRPr="002D6A00" w:rsidRDefault="00C845AA" w:rsidP="00C845AA">
      <w:pPr>
        <w:ind w:firstLine="640"/>
        <w:rPr>
          <w:rFonts w:ascii="仿宋" w:eastAsia="仿宋" w:hAnsi="仿宋"/>
          <w:sz w:val="32"/>
          <w:szCs w:val="32"/>
        </w:rPr>
      </w:pPr>
      <w:r w:rsidRPr="002D6A00">
        <w:rPr>
          <w:rFonts w:ascii="仿宋" w:eastAsia="仿宋" w:hAnsi="仿宋" w:hint="eastAsia"/>
          <w:sz w:val="32"/>
          <w:szCs w:val="32"/>
        </w:rPr>
        <w:t>（一）兴奋剂检查和处罚按照国家体育总局有关规定执行。</w:t>
      </w:r>
      <w:r w:rsidRPr="002D6A00">
        <w:rPr>
          <w:rFonts w:ascii="仿宋" w:eastAsia="仿宋" w:hAnsi="仿宋"/>
          <w:sz w:val="32"/>
          <w:szCs w:val="32"/>
        </w:rPr>
        <w:t xml:space="preserve"> </w:t>
      </w:r>
    </w:p>
    <w:p w14:paraId="6EFC4060" w14:textId="77777777" w:rsidR="00C845AA" w:rsidRPr="002D6A00" w:rsidRDefault="00C845AA" w:rsidP="00C845AA">
      <w:pPr>
        <w:ind w:firstLine="640"/>
        <w:rPr>
          <w:rFonts w:ascii="仿宋" w:eastAsia="仿宋" w:hAnsi="仿宋"/>
          <w:sz w:val="32"/>
          <w:szCs w:val="32"/>
        </w:rPr>
      </w:pPr>
      <w:r w:rsidRPr="002D6A00">
        <w:rPr>
          <w:rFonts w:ascii="仿宋" w:eastAsia="仿宋" w:hAnsi="仿宋" w:hint="eastAsia"/>
          <w:sz w:val="32"/>
          <w:szCs w:val="32"/>
        </w:rPr>
        <w:t>（二）参赛马匹须按规定注射马流感疫苗。未注射马流感疫苗的马匹将不得参赛。</w:t>
      </w:r>
    </w:p>
    <w:p w14:paraId="28236E44" w14:textId="48C3269A" w:rsidR="00DA7E24" w:rsidRDefault="00C845AA" w:rsidP="00246819">
      <w:pPr>
        <w:ind w:firstLine="640"/>
        <w:rPr>
          <w:rFonts w:ascii="仿宋" w:eastAsia="仿宋" w:hAnsi="仿宋"/>
          <w:sz w:val="32"/>
          <w:szCs w:val="32"/>
        </w:rPr>
      </w:pPr>
      <w:r w:rsidRPr="002D6A00">
        <w:rPr>
          <w:rFonts w:ascii="仿宋" w:eastAsia="仿宋" w:hAnsi="仿宋" w:hint="eastAsia"/>
          <w:sz w:val="32"/>
          <w:szCs w:val="32"/>
        </w:rPr>
        <w:t>（三）未尽事宜</w:t>
      </w:r>
      <w:r w:rsidRPr="002D6A00">
        <w:rPr>
          <w:rFonts w:ascii="仿宋" w:eastAsia="仿宋" w:hAnsi="仿宋"/>
          <w:sz w:val="32"/>
          <w:szCs w:val="32"/>
        </w:rPr>
        <w:t>,另行通知。</w:t>
      </w:r>
      <w:r w:rsidRPr="00DE66B2">
        <w:rPr>
          <w:rFonts w:ascii="仿宋" w:eastAsia="仿宋" w:hAnsi="仿宋"/>
          <w:sz w:val="32"/>
          <w:szCs w:val="32"/>
        </w:rPr>
        <w:t xml:space="preserve"> </w:t>
      </w:r>
    </w:p>
    <w:sectPr w:rsidR="00DA7E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63768" w14:textId="77777777" w:rsidR="009A0519" w:rsidRDefault="009A0519" w:rsidP="00DE66B2">
      <w:r>
        <w:separator/>
      </w:r>
    </w:p>
  </w:endnote>
  <w:endnote w:type="continuationSeparator" w:id="0">
    <w:p w14:paraId="02B4E72E" w14:textId="77777777" w:rsidR="009A0519" w:rsidRDefault="009A0519"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C85CD" w14:textId="77777777" w:rsidR="009A0519" w:rsidRDefault="009A0519" w:rsidP="00DE66B2">
      <w:r>
        <w:separator/>
      </w:r>
    </w:p>
  </w:footnote>
  <w:footnote w:type="continuationSeparator" w:id="0">
    <w:p w14:paraId="66CCBBCA" w14:textId="77777777" w:rsidR="009A0519" w:rsidRDefault="009A0519" w:rsidP="00DE6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0140D"/>
    <w:rsid w:val="00010494"/>
    <w:rsid w:val="00027FA2"/>
    <w:rsid w:val="00046DC4"/>
    <w:rsid w:val="00086152"/>
    <w:rsid w:val="000A0D03"/>
    <w:rsid w:val="000B0841"/>
    <w:rsid w:val="000E1123"/>
    <w:rsid w:val="00113FE6"/>
    <w:rsid w:val="00165236"/>
    <w:rsid w:val="001656C2"/>
    <w:rsid w:val="00183EE5"/>
    <w:rsid w:val="00186431"/>
    <w:rsid w:val="001C475C"/>
    <w:rsid w:val="001D1878"/>
    <w:rsid w:val="001E3327"/>
    <w:rsid w:val="001F29FD"/>
    <w:rsid w:val="001F5D12"/>
    <w:rsid w:val="00200811"/>
    <w:rsid w:val="00220C38"/>
    <w:rsid w:val="0023070D"/>
    <w:rsid w:val="00231179"/>
    <w:rsid w:val="00234E95"/>
    <w:rsid w:val="00240E84"/>
    <w:rsid w:val="00245D7A"/>
    <w:rsid w:val="00246819"/>
    <w:rsid w:val="00247C92"/>
    <w:rsid w:val="00251B29"/>
    <w:rsid w:val="00251F50"/>
    <w:rsid w:val="00270AF5"/>
    <w:rsid w:val="002850AD"/>
    <w:rsid w:val="002956B6"/>
    <w:rsid w:val="002A3A5D"/>
    <w:rsid w:val="002D6A00"/>
    <w:rsid w:val="002D798E"/>
    <w:rsid w:val="003306EB"/>
    <w:rsid w:val="00342183"/>
    <w:rsid w:val="003551C4"/>
    <w:rsid w:val="00364AAF"/>
    <w:rsid w:val="003B4D07"/>
    <w:rsid w:val="003B7175"/>
    <w:rsid w:val="003C22A5"/>
    <w:rsid w:val="003E0D42"/>
    <w:rsid w:val="003E5C18"/>
    <w:rsid w:val="00405CD5"/>
    <w:rsid w:val="00414329"/>
    <w:rsid w:val="00416C26"/>
    <w:rsid w:val="004528B4"/>
    <w:rsid w:val="004B11E4"/>
    <w:rsid w:val="004E41F2"/>
    <w:rsid w:val="005165CF"/>
    <w:rsid w:val="0052125C"/>
    <w:rsid w:val="00523B38"/>
    <w:rsid w:val="00523DE7"/>
    <w:rsid w:val="0053288E"/>
    <w:rsid w:val="00565A3E"/>
    <w:rsid w:val="00565F88"/>
    <w:rsid w:val="005702A5"/>
    <w:rsid w:val="00581015"/>
    <w:rsid w:val="00583436"/>
    <w:rsid w:val="00583727"/>
    <w:rsid w:val="005902C9"/>
    <w:rsid w:val="005B2798"/>
    <w:rsid w:val="005E4F45"/>
    <w:rsid w:val="006351E5"/>
    <w:rsid w:val="006559A3"/>
    <w:rsid w:val="006C57F3"/>
    <w:rsid w:val="006E2A00"/>
    <w:rsid w:val="006F2E3F"/>
    <w:rsid w:val="00717431"/>
    <w:rsid w:val="00724BAC"/>
    <w:rsid w:val="00743C5E"/>
    <w:rsid w:val="00746473"/>
    <w:rsid w:val="0075430C"/>
    <w:rsid w:val="00773875"/>
    <w:rsid w:val="007A321C"/>
    <w:rsid w:val="007C5BBE"/>
    <w:rsid w:val="007E1D8F"/>
    <w:rsid w:val="007E4201"/>
    <w:rsid w:val="007F70D6"/>
    <w:rsid w:val="00813355"/>
    <w:rsid w:val="00815F92"/>
    <w:rsid w:val="0082029A"/>
    <w:rsid w:val="00821E6D"/>
    <w:rsid w:val="00865359"/>
    <w:rsid w:val="0089159C"/>
    <w:rsid w:val="008A6F16"/>
    <w:rsid w:val="008A7C9F"/>
    <w:rsid w:val="008B24F8"/>
    <w:rsid w:val="008C59BD"/>
    <w:rsid w:val="008C7FC9"/>
    <w:rsid w:val="008D000D"/>
    <w:rsid w:val="008D6EE9"/>
    <w:rsid w:val="0092250E"/>
    <w:rsid w:val="00924031"/>
    <w:rsid w:val="009646E0"/>
    <w:rsid w:val="0097257F"/>
    <w:rsid w:val="00982ED6"/>
    <w:rsid w:val="009A0519"/>
    <w:rsid w:val="009A30AB"/>
    <w:rsid w:val="009B192F"/>
    <w:rsid w:val="009C2091"/>
    <w:rsid w:val="009E2B4B"/>
    <w:rsid w:val="009F10D9"/>
    <w:rsid w:val="00A166D7"/>
    <w:rsid w:val="00A31934"/>
    <w:rsid w:val="00AA789F"/>
    <w:rsid w:val="00AC4C8D"/>
    <w:rsid w:val="00AC565C"/>
    <w:rsid w:val="00AE6073"/>
    <w:rsid w:val="00B201B3"/>
    <w:rsid w:val="00B22855"/>
    <w:rsid w:val="00B44DDB"/>
    <w:rsid w:val="00B54131"/>
    <w:rsid w:val="00B55103"/>
    <w:rsid w:val="00B6332E"/>
    <w:rsid w:val="00BA35FF"/>
    <w:rsid w:val="00BA395E"/>
    <w:rsid w:val="00BC2458"/>
    <w:rsid w:val="00C1104B"/>
    <w:rsid w:val="00C215D7"/>
    <w:rsid w:val="00C22408"/>
    <w:rsid w:val="00C24B32"/>
    <w:rsid w:val="00C347F4"/>
    <w:rsid w:val="00C3672B"/>
    <w:rsid w:val="00C40B48"/>
    <w:rsid w:val="00C63328"/>
    <w:rsid w:val="00C63A58"/>
    <w:rsid w:val="00C719B1"/>
    <w:rsid w:val="00C845AA"/>
    <w:rsid w:val="00C95A57"/>
    <w:rsid w:val="00C97A66"/>
    <w:rsid w:val="00CA3D76"/>
    <w:rsid w:val="00CD08E2"/>
    <w:rsid w:val="00CE11E4"/>
    <w:rsid w:val="00D0508E"/>
    <w:rsid w:val="00D16FC2"/>
    <w:rsid w:val="00D40DD2"/>
    <w:rsid w:val="00D556F1"/>
    <w:rsid w:val="00D62598"/>
    <w:rsid w:val="00D8045E"/>
    <w:rsid w:val="00D81943"/>
    <w:rsid w:val="00D87A20"/>
    <w:rsid w:val="00D91F37"/>
    <w:rsid w:val="00DA21FA"/>
    <w:rsid w:val="00DA7E24"/>
    <w:rsid w:val="00DD7741"/>
    <w:rsid w:val="00DE07F2"/>
    <w:rsid w:val="00DE66B2"/>
    <w:rsid w:val="00DF5610"/>
    <w:rsid w:val="00DF729C"/>
    <w:rsid w:val="00E10B90"/>
    <w:rsid w:val="00E26C27"/>
    <w:rsid w:val="00E32BCA"/>
    <w:rsid w:val="00E32F64"/>
    <w:rsid w:val="00E466ED"/>
    <w:rsid w:val="00EA7EE3"/>
    <w:rsid w:val="00EB693D"/>
    <w:rsid w:val="00EB77C8"/>
    <w:rsid w:val="00ED54E1"/>
    <w:rsid w:val="00F22689"/>
    <w:rsid w:val="00F2437B"/>
    <w:rsid w:val="00F36E7B"/>
    <w:rsid w:val="00F72FBA"/>
    <w:rsid w:val="00F857B4"/>
    <w:rsid w:val="00F91867"/>
    <w:rsid w:val="00F949A2"/>
    <w:rsid w:val="00FE6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733AE"/>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Revision"/>
    <w:hidden/>
    <w:uiPriority w:val="99"/>
    <w:semiHidden/>
    <w:rsid w:val="003E0D42"/>
  </w:style>
  <w:style w:type="paragraph" w:customStyle="1" w:styleId="Default">
    <w:name w:val="Default"/>
    <w:qFormat/>
    <w:rsid w:val="00DA7E24"/>
    <w:pPr>
      <w:widowControl w:val="0"/>
      <w:autoSpaceDE w:val="0"/>
      <w:autoSpaceDN w:val="0"/>
      <w:adjustRightInd w:val="0"/>
    </w:pPr>
    <w:rPr>
      <w:rFonts w:ascii="Times New Roman" w:eastAsia="宋体"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9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64306-70E1-4B23-8D51-AE5E1C41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2024-04-07T05:33:00Z</cp:lastPrinted>
  <dcterms:created xsi:type="dcterms:W3CDTF">2026-03-25T03:35:00Z</dcterms:created>
  <dcterms:modified xsi:type="dcterms:W3CDTF">2026-03-25T03:35:00Z</dcterms:modified>
</cp:coreProperties>
</file>