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FCB4F" w14:textId="26682AEA" w:rsidR="00217DCB" w:rsidRDefault="00526F47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202</w:t>
      </w:r>
      <w:r w:rsidR="009D44D2">
        <w:rPr>
          <w:rFonts w:ascii="仿宋" w:eastAsia="仿宋" w:hAnsi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hint="eastAsia"/>
          <w:b/>
          <w:bCs/>
          <w:sz w:val="32"/>
          <w:szCs w:val="32"/>
        </w:rPr>
        <w:t>浪琴表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联场地障碍世界杯中国联赛北京站</w:t>
      </w:r>
    </w:p>
    <w:p w14:paraId="16074E6C" w14:textId="77777777" w:rsidR="00217DCB" w:rsidRDefault="00526F47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竞赛规程</w:t>
      </w:r>
    </w:p>
    <w:p w14:paraId="31584BF8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23672E8E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、主办单位</w:t>
      </w:r>
    </w:p>
    <w:p w14:paraId="5B65843C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国际马术联合会</w:t>
      </w:r>
    </w:p>
    <w:p w14:paraId="4871BFAC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中国马术协会</w:t>
      </w:r>
    </w:p>
    <w:p w14:paraId="01850DBD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11640B1E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 、承办单位</w:t>
      </w:r>
    </w:p>
    <w:p w14:paraId="5BC46971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北京市马术运动协会</w:t>
      </w:r>
    </w:p>
    <w:p w14:paraId="7E1DC4C5" w14:textId="2223A9E5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北京天</w:t>
      </w:r>
      <w:proofErr w:type="gramStart"/>
      <w:r>
        <w:rPr>
          <w:rFonts w:ascii="仿宋" w:eastAsia="仿宋" w:hAnsi="仿宋" w:hint="eastAsia"/>
          <w:sz w:val="32"/>
          <w:szCs w:val="32"/>
        </w:rPr>
        <w:t>星调良</w:t>
      </w:r>
      <w:r w:rsidR="00440718">
        <w:rPr>
          <w:rFonts w:ascii="仿宋" w:eastAsia="仿宋" w:hAnsi="仿宋" w:hint="eastAsia"/>
          <w:sz w:val="32"/>
          <w:szCs w:val="32"/>
        </w:rPr>
        <w:t>国际</w:t>
      </w:r>
      <w:proofErr w:type="gramEnd"/>
      <w:r>
        <w:rPr>
          <w:rFonts w:ascii="仿宋" w:eastAsia="仿宋" w:hAnsi="仿宋" w:hint="eastAsia"/>
          <w:sz w:val="32"/>
          <w:szCs w:val="32"/>
        </w:rPr>
        <w:t>马术俱乐部有限公司</w:t>
      </w:r>
    </w:p>
    <w:p w14:paraId="7B699792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中马天星国际赛事（北京）有限公司</w:t>
      </w:r>
    </w:p>
    <w:p w14:paraId="2DD69FEF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1CE8B0EE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 、竞赛日期和地点</w:t>
      </w:r>
    </w:p>
    <w:p w14:paraId="25D85BBA" w14:textId="53BE7018" w:rsidR="00217DCB" w:rsidRPr="00277653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日期：202</w:t>
      </w:r>
      <w:r w:rsidR="009D44D2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9D44D2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月2</w:t>
      </w:r>
      <w:r w:rsidR="009D44D2">
        <w:rPr>
          <w:rFonts w:ascii="仿宋" w:eastAsia="仿宋" w:hAnsi="仿宋" w:hint="eastAsia"/>
          <w:sz w:val="32"/>
          <w:szCs w:val="32"/>
        </w:rPr>
        <w:t>-5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14:paraId="7843AA0F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地点：北京</w:t>
      </w:r>
      <w:proofErr w:type="gramStart"/>
      <w:r>
        <w:rPr>
          <w:rFonts w:ascii="仿宋" w:eastAsia="仿宋" w:hAnsi="仿宋" w:hint="eastAsia"/>
          <w:sz w:val="32"/>
          <w:szCs w:val="32"/>
        </w:rPr>
        <w:t>天星调良马</w:t>
      </w:r>
      <w:proofErr w:type="gramEnd"/>
      <w:r>
        <w:rPr>
          <w:rFonts w:ascii="仿宋" w:eastAsia="仿宋" w:hAnsi="仿宋" w:hint="eastAsia"/>
          <w:sz w:val="32"/>
          <w:szCs w:val="32"/>
        </w:rPr>
        <w:t>术</w:t>
      </w:r>
    </w:p>
    <w:p w14:paraId="56E00A31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6BF3E6AB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 、参赛单位</w:t>
      </w:r>
    </w:p>
    <w:p w14:paraId="06E52B68" w14:textId="00D950FE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（一）202</w:t>
      </w:r>
      <w:r w:rsidR="009D44D2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年度中国马术协会注册骑手、202</w:t>
      </w:r>
      <w:r w:rsidR="009D44D2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年度国际马术联合会注册骑手；</w:t>
      </w:r>
    </w:p>
    <w:p w14:paraId="20BEDCDF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（二）中国马术协会邀请的有关国家和地区协会。</w:t>
      </w:r>
    </w:p>
    <w:p w14:paraId="552C114E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16A0C351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 、竞赛项目</w:t>
      </w:r>
    </w:p>
    <w:p w14:paraId="3071B612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（一）世界杯级别：1.40米资格赛和1.45米世界杯赛</w:t>
      </w:r>
    </w:p>
    <w:p w14:paraId="02CDB855" w14:textId="77777777" w:rsidR="00217DCB" w:rsidRDefault="00526F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（FEI组别）</w:t>
      </w:r>
    </w:p>
    <w:p w14:paraId="29253F37" w14:textId="168DFF83" w:rsidR="00217DCB" w:rsidRDefault="006668ED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526F47">
        <w:rPr>
          <w:rFonts w:ascii="仿宋" w:eastAsia="仿宋" w:hAnsi="仿宋" w:hint="eastAsia"/>
          <w:sz w:val="32"/>
          <w:szCs w:val="32"/>
        </w:rPr>
        <w:t>1.35米个人赛（FEI组别）</w:t>
      </w:r>
    </w:p>
    <w:p w14:paraId="6AB35C16" w14:textId="79744E6B" w:rsidR="00217DCB" w:rsidRDefault="006668ED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526F47">
        <w:rPr>
          <w:rFonts w:ascii="仿宋" w:eastAsia="仿宋" w:hAnsi="仿宋" w:hint="eastAsia"/>
          <w:sz w:val="32"/>
          <w:szCs w:val="32"/>
        </w:rPr>
        <w:t>1.30米个人赛（FEI组别）</w:t>
      </w:r>
    </w:p>
    <w:p w14:paraId="14F6EC83" w14:textId="46CC7600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96451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 1.20米团体赛（FEI组别）</w:t>
      </w:r>
    </w:p>
    <w:p w14:paraId="0CCB68BA" w14:textId="6D1E88F8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96451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） 1.20米个人赛（FEI组别）</w:t>
      </w:r>
    </w:p>
    <w:p w14:paraId="0E8B5769" w14:textId="1D502666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96451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 1.10米个人赛（CEA组别）</w:t>
      </w:r>
    </w:p>
    <w:p w14:paraId="197CB6BE" w14:textId="25173BEF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96451"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 w:hint="eastAsia"/>
          <w:sz w:val="32"/>
          <w:szCs w:val="32"/>
        </w:rPr>
        <w:t>） 1.00米个人赛（CEA组别）</w:t>
      </w:r>
    </w:p>
    <w:p w14:paraId="24ECAD97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 0.90米个人赛（CEA组别）</w:t>
      </w:r>
    </w:p>
    <w:p w14:paraId="7E69CC5B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 0.80米个人赛（CEA组别）</w:t>
      </w:r>
    </w:p>
    <w:p w14:paraId="6DC9F9BC" w14:textId="5BAEED44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*备注： 高度表述为每个级别的最高高度，不代表全场障碍高度。</w:t>
      </w:r>
      <w:r w:rsidR="00B8633C">
        <w:rPr>
          <w:rFonts w:ascii="仿宋" w:eastAsia="仿宋" w:hAnsi="仿宋" w:hint="eastAsia"/>
          <w:sz w:val="32"/>
          <w:szCs w:val="32"/>
        </w:rPr>
        <w:t>各级</w:t>
      </w:r>
      <w:proofErr w:type="gramStart"/>
      <w:r w:rsidR="00B8633C">
        <w:rPr>
          <w:rFonts w:ascii="仿宋" w:eastAsia="仿宋" w:hAnsi="仿宋" w:hint="eastAsia"/>
          <w:sz w:val="32"/>
          <w:szCs w:val="32"/>
        </w:rPr>
        <w:t>别最多</w:t>
      </w:r>
      <w:proofErr w:type="gramEnd"/>
      <w:r w:rsidR="00B8633C">
        <w:rPr>
          <w:rFonts w:ascii="仿宋" w:eastAsia="仿宋" w:hAnsi="仿宋" w:hint="eastAsia"/>
          <w:sz w:val="32"/>
          <w:szCs w:val="32"/>
        </w:rPr>
        <w:t>限报100</w:t>
      </w:r>
      <w:r w:rsidR="006668ED">
        <w:rPr>
          <w:rFonts w:ascii="仿宋" w:eastAsia="仿宋" w:hAnsi="仿宋" w:hint="eastAsia"/>
          <w:sz w:val="32"/>
          <w:szCs w:val="32"/>
        </w:rPr>
        <w:t>对人马组合</w:t>
      </w:r>
      <w:r w:rsidR="00B8633C">
        <w:rPr>
          <w:rFonts w:ascii="仿宋" w:eastAsia="仿宋" w:hAnsi="仿宋" w:hint="eastAsia"/>
          <w:sz w:val="32"/>
          <w:szCs w:val="32"/>
        </w:rPr>
        <w:t>，报满即止。</w:t>
      </w:r>
    </w:p>
    <w:p w14:paraId="787E9E80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2C93826C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 、参赛资格</w:t>
      </w:r>
    </w:p>
    <w:p w14:paraId="31FF2EB2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 运动员报名资格</w:t>
      </w:r>
    </w:p>
    <w:p w14:paraId="25AF24C1" w14:textId="03C936A8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参赛骑手不分性别。</w:t>
      </w:r>
    </w:p>
    <w:p w14:paraId="4B21BB88" w14:textId="01AAB113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联（FEI）级别：</w:t>
      </w:r>
      <w:bookmarkStart w:id="0" w:name="OLE_LINK1"/>
      <w:r w:rsidR="00A80649" w:rsidRPr="00A80649">
        <w:rPr>
          <w:rFonts w:ascii="仿宋" w:eastAsia="仿宋" w:hAnsi="仿宋" w:hint="eastAsia"/>
          <w:sz w:val="32"/>
          <w:szCs w:val="32"/>
        </w:rPr>
        <w:t>1.45米须年满18周岁（200</w:t>
      </w:r>
      <w:r w:rsidR="008112ED">
        <w:rPr>
          <w:rFonts w:ascii="仿宋" w:eastAsia="仿宋" w:hAnsi="仿宋" w:hint="eastAsia"/>
          <w:sz w:val="32"/>
          <w:szCs w:val="32"/>
        </w:rPr>
        <w:t>8</w:t>
      </w:r>
      <w:r w:rsidR="00A80649" w:rsidRPr="00A80649">
        <w:rPr>
          <w:rFonts w:ascii="仿宋" w:eastAsia="仿宋" w:hAnsi="仿宋" w:hint="eastAsia"/>
          <w:sz w:val="32"/>
          <w:szCs w:val="32"/>
        </w:rPr>
        <w:t>年及以前出生）；1.40米级别参赛骑手须年满1</w:t>
      </w:r>
      <w:r w:rsidR="00FF7004">
        <w:rPr>
          <w:rFonts w:ascii="仿宋" w:eastAsia="仿宋" w:hAnsi="仿宋" w:hint="eastAsia"/>
          <w:sz w:val="32"/>
          <w:szCs w:val="32"/>
        </w:rPr>
        <w:t>4</w:t>
      </w:r>
      <w:r w:rsidR="00A80649" w:rsidRPr="00A80649">
        <w:rPr>
          <w:rFonts w:ascii="仿宋" w:eastAsia="仿宋" w:hAnsi="仿宋" w:hint="eastAsia"/>
          <w:sz w:val="32"/>
          <w:szCs w:val="32"/>
        </w:rPr>
        <w:t>周岁（20</w:t>
      </w:r>
      <w:r w:rsidR="008112ED">
        <w:rPr>
          <w:rFonts w:ascii="仿宋" w:eastAsia="仿宋" w:hAnsi="仿宋" w:hint="eastAsia"/>
          <w:sz w:val="32"/>
          <w:szCs w:val="32"/>
        </w:rPr>
        <w:t>1</w:t>
      </w:r>
      <w:r w:rsidR="00FF7004">
        <w:rPr>
          <w:rFonts w:ascii="仿宋" w:eastAsia="仿宋" w:hAnsi="仿宋" w:hint="eastAsia"/>
          <w:sz w:val="32"/>
          <w:szCs w:val="32"/>
        </w:rPr>
        <w:t>2</w:t>
      </w:r>
      <w:r w:rsidR="00A80649" w:rsidRPr="00A80649">
        <w:rPr>
          <w:rFonts w:ascii="仿宋" w:eastAsia="仿宋" w:hAnsi="仿宋" w:hint="eastAsia"/>
          <w:sz w:val="32"/>
          <w:szCs w:val="32"/>
        </w:rPr>
        <w:t>年及以前出生）；1.35</w:t>
      </w:r>
      <w:r w:rsidR="00E75419">
        <w:rPr>
          <w:rFonts w:ascii="仿宋" w:eastAsia="仿宋" w:hAnsi="仿宋" w:hint="eastAsia"/>
          <w:sz w:val="32"/>
          <w:szCs w:val="32"/>
        </w:rPr>
        <w:t>米</w:t>
      </w:r>
      <w:r w:rsidR="00A80649" w:rsidRPr="00A80649">
        <w:rPr>
          <w:rFonts w:ascii="仿宋" w:eastAsia="仿宋" w:hAnsi="仿宋" w:hint="eastAsia"/>
          <w:sz w:val="32"/>
          <w:szCs w:val="32"/>
        </w:rPr>
        <w:t>、1.30米</w:t>
      </w:r>
      <w:r w:rsidR="00FF7004">
        <w:rPr>
          <w:rFonts w:ascii="仿宋" w:eastAsia="仿宋" w:hAnsi="仿宋" w:hint="eastAsia"/>
          <w:sz w:val="32"/>
          <w:szCs w:val="32"/>
        </w:rPr>
        <w:t>、1.20米</w:t>
      </w:r>
      <w:r w:rsidR="00A80649" w:rsidRPr="00A80649">
        <w:rPr>
          <w:rFonts w:ascii="仿宋" w:eastAsia="仿宋" w:hAnsi="仿宋" w:hint="eastAsia"/>
          <w:sz w:val="32"/>
          <w:szCs w:val="32"/>
        </w:rPr>
        <w:t>级别参赛骑手须年满12周岁（201</w:t>
      </w:r>
      <w:r w:rsidR="008112ED">
        <w:rPr>
          <w:rFonts w:ascii="仿宋" w:eastAsia="仿宋" w:hAnsi="仿宋" w:hint="eastAsia"/>
          <w:sz w:val="32"/>
          <w:szCs w:val="32"/>
        </w:rPr>
        <w:t>4</w:t>
      </w:r>
      <w:r w:rsidR="00A80649" w:rsidRPr="00A80649">
        <w:rPr>
          <w:rFonts w:ascii="仿宋" w:eastAsia="仿宋" w:hAnsi="仿宋" w:hint="eastAsia"/>
          <w:sz w:val="32"/>
          <w:szCs w:val="32"/>
        </w:rPr>
        <w:t>年级以前出生）；</w:t>
      </w:r>
      <w:bookmarkEnd w:id="0"/>
    </w:p>
    <w:p w14:paraId="68242BD1" w14:textId="1F4CC629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其余级别：1.</w:t>
      </w:r>
      <w:r w:rsidR="00FF7004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0米及以下级别参赛骑手须年满7周岁（201</w:t>
      </w:r>
      <w:r w:rsidR="008112ED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年及以前出生）。</w:t>
      </w:r>
    </w:p>
    <w:p w14:paraId="4EB1E1D8" w14:textId="594272F8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2.所有参赛运动员应完成中国马术协会（CEA）202</w:t>
      </w:r>
      <w:r w:rsidR="008112ED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年度注册手续；1.45米、1.40米、1.35米、1.30米、1.20米级别骑手需完成国际马术联合会（FEI）202</w:t>
      </w:r>
      <w:r w:rsidR="008112ED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年度注册手续获得 FEI ID。</w:t>
      </w:r>
    </w:p>
    <w:p w14:paraId="026D600D" w14:textId="77777777" w:rsidR="006668ED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6668ED" w:rsidRPr="006668ED">
        <w:rPr>
          <w:rFonts w:hint="eastAsia"/>
        </w:rPr>
        <w:t xml:space="preserve"> </w:t>
      </w:r>
      <w:r w:rsidR="006668ED" w:rsidRPr="006668ED">
        <w:rPr>
          <w:rFonts w:ascii="仿宋" w:eastAsia="仿宋" w:hAnsi="仿宋" w:hint="eastAsia"/>
          <w:sz w:val="32"/>
          <w:szCs w:val="32"/>
        </w:rPr>
        <w:t>所有参赛骑手均须符合中国马术协会骑手分级规则</w:t>
      </w:r>
      <w:r w:rsidR="006668ED" w:rsidRPr="006668ED">
        <w:rPr>
          <w:rFonts w:ascii="仿宋" w:eastAsia="仿宋" w:hAnsi="仿宋"/>
          <w:sz w:val="32"/>
          <w:szCs w:val="32"/>
        </w:rPr>
        <w:t>2025版的参赛级别规定。</w:t>
      </w:r>
    </w:p>
    <w:p w14:paraId="2B12DB17" w14:textId="3279B6FA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4.国际骑手如参加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联组别需在中</w:t>
      </w:r>
      <w:proofErr w:type="gramStart"/>
      <w:r>
        <w:rPr>
          <w:rFonts w:ascii="仿宋" w:eastAsia="仿宋" w:hAnsi="仿宋" w:hint="eastAsia"/>
          <w:sz w:val="32"/>
          <w:szCs w:val="32"/>
        </w:rPr>
        <w:t>马协小程序</w:t>
      </w:r>
      <w:proofErr w:type="gramEnd"/>
      <w:r>
        <w:rPr>
          <w:rFonts w:ascii="仿宋" w:eastAsia="仿宋" w:hAnsi="仿宋" w:hint="eastAsia"/>
          <w:sz w:val="32"/>
          <w:szCs w:val="32"/>
        </w:rPr>
        <w:t>报名同时还需由所属国家或地区协会在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国际马联系</w:t>
      </w:r>
      <w:proofErr w:type="gramEnd"/>
      <w:r>
        <w:rPr>
          <w:rFonts w:ascii="仿宋" w:eastAsia="仿宋" w:hAnsi="仿宋" w:hint="eastAsia"/>
          <w:sz w:val="32"/>
          <w:szCs w:val="32"/>
        </w:rPr>
        <w:t>统（FEI Entry system）提交报名。</w:t>
      </w:r>
    </w:p>
    <w:p w14:paraId="0D6BCFE2" w14:textId="688D04E9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5.中国马术协会审核报名骑手资格，并将中国籍骑手报名统一录入到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联线上报名系统（FEI Entry System）。</w:t>
      </w:r>
    </w:p>
    <w:p w14:paraId="791D1BA3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6CBA451B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 马匹报名资格</w:t>
      </w:r>
    </w:p>
    <w:p w14:paraId="40FA179E" w14:textId="53396C21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1.单位自带马匹参赛，</w:t>
      </w:r>
      <w:r w:rsidR="00E75419">
        <w:rPr>
          <w:rFonts w:ascii="仿宋" w:eastAsia="仿宋" w:hAnsi="仿宋" w:hint="eastAsia"/>
          <w:sz w:val="32"/>
          <w:szCs w:val="32"/>
        </w:rPr>
        <w:t>参加</w:t>
      </w:r>
      <w:r w:rsidR="00704B7B">
        <w:rPr>
          <w:rFonts w:ascii="仿宋" w:eastAsia="仿宋" w:hAnsi="仿宋" w:hint="eastAsia"/>
          <w:sz w:val="32"/>
          <w:szCs w:val="32"/>
        </w:rPr>
        <w:t>FEI</w:t>
      </w:r>
      <w:r w:rsidR="00BB404A">
        <w:rPr>
          <w:rFonts w:ascii="仿宋" w:eastAsia="仿宋" w:hAnsi="仿宋" w:hint="eastAsia"/>
          <w:sz w:val="32"/>
          <w:szCs w:val="32"/>
        </w:rPr>
        <w:t>级别马匹年龄须为7岁及以上</w:t>
      </w:r>
      <w:r w:rsidR="00BB404A" w:rsidRPr="00BB404A">
        <w:rPr>
          <w:rFonts w:ascii="仿宋" w:eastAsia="仿宋" w:hAnsi="仿宋" w:hint="eastAsia"/>
          <w:sz w:val="32"/>
          <w:szCs w:val="32"/>
        </w:rPr>
        <w:t>（201</w:t>
      </w:r>
      <w:r w:rsidR="005F1138">
        <w:rPr>
          <w:rFonts w:ascii="仿宋" w:eastAsia="仿宋" w:hAnsi="仿宋" w:hint="eastAsia"/>
          <w:sz w:val="32"/>
          <w:szCs w:val="32"/>
        </w:rPr>
        <w:t>9</w:t>
      </w:r>
      <w:r w:rsidR="00BB404A" w:rsidRPr="00BB404A">
        <w:rPr>
          <w:rFonts w:ascii="仿宋" w:eastAsia="仿宋" w:hAnsi="仿宋" w:hint="eastAsia"/>
          <w:sz w:val="32"/>
          <w:szCs w:val="32"/>
        </w:rPr>
        <w:t>年及以前出生）</w:t>
      </w:r>
      <w:r w:rsidR="00BB404A">
        <w:rPr>
          <w:rFonts w:ascii="仿宋" w:eastAsia="仿宋" w:hAnsi="仿宋" w:hint="eastAsia"/>
          <w:sz w:val="32"/>
          <w:szCs w:val="32"/>
        </w:rPr>
        <w:t>；其他级别参赛</w:t>
      </w:r>
      <w:r>
        <w:rPr>
          <w:rFonts w:ascii="仿宋" w:eastAsia="仿宋" w:hAnsi="仿宋" w:hint="eastAsia"/>
          <w:sz w:val="32"/>
          <w:szCs w:val="32"/>
        </w:rPr>
        <w:t>马</w:t>
      </w:r>
      <w:r w:rsidR="00BB404A">
        <w:rPr>
          <w:rFonts w:ascii="仿宋" w:eastAsia="仿宋" w:hAnsi="仿宋" w:hint="eastAsia"/>
          <w:sz w:val="32"/>
          <w:szCs w:val="32"/>
        </w:rPr>
        <w:t>匹年</w:t>
      </w:r>
      <w:r>
        <w:rPr>
          <w:rFonts w:ascii="仿宋" w:eastAsia="仿宋" w:hAnsi="仿宋" w:hint="eastAsia"/>
          <w:sz w:val="32"/>
          <w:szCs w:val="32"/>
        </w:rPr>
        <w:t>龄须为6岁及以上（20</w:t>
      </w:r>
      <w:r w:rsidR="005F1138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年及以前出生）。所有参赛马匹须具有中国马术协会颁发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的马匹护照，并完成中国马术协会202</w:t>
      </w:r>
      <w:r w:rsidR="00704B7B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年度注册；参加1.45米、1.40米、1.30米和1.20米级别的参赛马匹须同时完成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 202</w:t>
      </w:r>
      <w:r w:rsidR="00704B7B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年度注册获得 FEI ID才可报名。</w:t>
      </w:r>
    </w:p>
    <w:p w14:paraId="76D930D6" w14:textId="4BDF27F4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联场地障碍规则2</w:t>
      </w:r>
      <w:r w:rsidR="00FF7004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版，202</w:t>
      </w:r>
      <w:r w:rsidR="00FF7004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 xml:space="preserve"> 年1月1日起执行文件要求，参加1.45米、1.40米、1.30米和1.20米</w:t>
      </w:r>
      <w:r>
        <w:rPr>
          <w:rFonts w:ascii="仿宋" w:eastAsia="仿宋" w:hAnsi="仿宋" w:hint="eastAsia"/>
          <w:sz w:val="32"/>
          <w:szCs w:val="32"/>
        </w:rPr>
        <w:lastRenderedPageBreak/>
        <w:t>级别的参赛马匹</w:t>
      </w:r>
      <w:r w:rsidR="006668ED">
        <w:rPr>
          <w:rFonts w:ascii="仿宋" w:eastAsia="仿宋" w:hAnsi="仿宋" w:hint="eastAsia"/>
          <w:sz w:val="32"/>
          <w:szCs w:val="32"/>
        </w:rPr>
        <w:t>必须</w:t>
      </w:r>
      <w:r>
        <w:rPr>
          <w:rFonts w:ascii="仿宋" w:eastAsia="仿宋" w:hAnsi="仿宋" w:hint="eastAsia"/>
          <w:sz w:val="32"/>
          <w:szCs w:val="32"/>
        </w:rPr>
        <w:t>提供</w:t>
      </w:r>
      <w:r w:rsidRPr="006668ED">
        <w:rPr>
          <w:rFonts w:ascii="仿宋" w:eastAsia="仿宋" w:hAnsi="仿宋" w:hint="eastAsia"/>
          <w:b/>
          <w:bCs/>
          <w:sz w:val="32"/>
          <w:szCs w:val="32"/>
        </w:rPr>
        <w:t>在有效期内的FEI</w:t>
      </w:r>
      <w:proofErr w:type="gramStart"/>
      <w:r w:rsidRPr="006668ED">
        <w:rPr>
          <w:rFonts w:ascii="仿宋" w:eastAsia="仿宋" w:hAnsi="仿宋" w:hint="eastAsia"/>
          <w:b/>
          <w:bCs/>
          <w:sz w:val="32"/>
          <w:szCs w:val="32"/>
        </w:rPr>
        <w:t>马匹护照</w:t>
      </w:r>
      <w:proofErr w:type="gramEnd"/>
      <w:r>
        <w:rPr>
          <w:rFonts w:ascii="仿宋" w:eastAsia="仿宋" w:hAnsi="仿宋" w:hint="eastAsia"/>
          <w:sz w:val="32"/>
          <w:szCs w:val="32"/>
        </w:rPr>
        <w:t>才可报名。</w:t>
      </w:r>
    </w:p>
    <w:p w14:paraId="5568D726" w14:textId="05025602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3.参赛马匹在赛前按规则要求进行验马，未参加或未</w:t>
      </w:r>
      <w:proofErr w:type="gramStart"/>
      <w:r>
        <w:rPr>
          <w:rFonts w:ascii="仿宋" w:eastAsia="仿宋" w:hAnsi="仿宋" w:hint="eastAsia"/>
          <w:sz w:val="32"/>
          <w:szCs w:val="32"/>
        </w:rPr>
        <w:t>通过验马的</w:t>
      </w:r>
      <w:proofErr w:type="gramEnd"/>
      <w:r>
        <w:rPr>
          <w:rFonts w:ascii="仿宋" w:eastAsia="仿宋" w:hAnsi="仿宋" w:hint="eastAsia"/>
          <w:sz w:val="32"/>
          <w:szCs w:val="32"/>
        </w:rPr>
        <w:t>马匹不得参加比赛。</w:t>
      </w:r>
    </w:p>
    <w:p w14:paraId="3212A2F9" w14:textId="45AA4BC4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4.每位骑手限报3匹马参赛，参赛马匹只能由同一名骑手骑乘。</w:t>
      </w:r>
      <w:r w:rsidR="00B37600" w:rsidRPr="00B37600">
        <w:rPr>
          <w:rFonts w:ascii="仿宋" w:eastAsia="仿宋" w:hAnsi="仿宋" w:hint="eastAsia"/>
          <w:sz w:val="32"/>
          <w:szCs w:val="32"/>
        </w:rPr>
        <w:t>0.80米、0.90米级别每匹马每天可上场两次，</w:t>
      </w:r>
      <w:r w:rsidR="00B37600">
        <w:rPr>
          <w:rFonts w:ascii="仿宋" w:eastAsia="仿宋" w:hAnsi="仿宋" w:hint="eastAsia"/>
          <w:sz w:val="32"/>
          <w:szCs w:val="32"/>
        </w:rPr>
        <w:t>其他</w:t>
      </w:r>
      <w:r>
        <w:rPr>
          <w:rFonts w:ascii="仿宋" w:eastAsia="仿宋" w:hAnsi="仿宋" w:hint="eastAsia"/>
          <w:sz w:val="32"/>
          <w:szCs w:val="32"/>
        </w:rPr>
        <w:t>级别每匹马每天只能出场一次。每个级别每位骑手</w:t>
      </w:r>
      <w:proofErr w:type="gramStart"/>
      <w:r>
        <w:rPr>
          <w:rFonts w:ascii="仿宋" w:eastAsia="仿宋" w:hAnsi="仿宋" w:hint="eastAsia"/>
          <w:sz w:val="32"/>
          <w:szCs w:val="32"/>
        </w:rPr>
        <w:t>最多报</w:t>
      </w:r>
      <w:proofErr w:type="gramEnd"/>
      <w:r>
        <w:rPr>
          <w:rFonts w:ascii="仿宋" w:eastAsia="仿宋" w:hAnsi="仿宋" w:hint="eastAsia"/>
          <w:sz w:val="32"/>
          <w:szCs w:val="32"/>
        </w:rPr>
        <w:t>2匹马参赛。0.80、0.90、1.00米、1.10米级别马匹不可兼项FEI级别（1.45米、1.40米、1.35米、1.30米和1.20米级别）。</w:t>
      </w:r>
    </w:p>
    <w:p w14:paraId="5E21F0C8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5.参赛</w:t>
      </w:r>
      <w:proofErr w:type="gramStart"/>
      <w:r>
        <w:rPr>
          <w:rFonts w:ascii="仿宋" w:eastAsia="仿宋" w:hAnsi="仿宋" w:hint="eastAsia"/>
          <w:sz w:val="32"/>
          <w:szCs w:val="32"/>
        </w:rPr>
        <w:t>马匹赴赛区</w:t>
      </w:r>
      <w:proofErr w:type="gramEnd"/>
      <w:r>
        <w:rPr>
          <w:rFonts w:ascii="仿宋" w:eastAsia="仿宋" w:hAnsi="仿宋" w:hint="eastAsia"/>
          <w:sz w:val="32"/>
          <w:szCs w:val="32"/>
        </w:rPr>
        <w:t>前须办理相关检疫手续，并由所在地、县级兽医站出具检疫合格证明，随马匹到赛区时递交承办单位。</w:t>
      </w:r>
    </w:p>
    <w:p w14:paraId="571F0AE3" w14:textId="012B9CA3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联兽医规章202</w:t>
      </w:r>
      <w:r w:rsidR="00B37600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版，马匹健康要求已于2022年1月1日在全球范围内推出：参加FEI赛事级别的马匹（1.45米、1.40米、1.35米、1.30米、1.20米级别）需完成以下操作：</w:t>
      </w:r>
    </w:p>
    <w:p w14:paraId="5CF18553" w14:textId="5240FCDB" w:rsidR="00217DCB" w:rsidRPr="006668ED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（1）自抵达赛场前三天起至赛事期间，每匹马每天需测量两次体温并每日上传FEI </w:t>
      </w:r>
      <w:proofErr w:type="spellStart"/>
      <w:r>
        <w:rPr>
          <w:rFonts w:ascii="仿宋" w:eastAsia="仿宋" w:hAnsi="仿宋" w:hint="eastAsia"/>
          <w:sz w:val="32"/>
          <w:szCs w:val="32"/>
        </w:rPr>
        <w:t>HorseApp</w:t>
      </w:r>
      <w:proofErr w:type="spellEnd"/>
      <w:r>
        <w:rPr>
          <w:rFonts w:ascii="仿宋" w:eastAsia="仿宋" w:hAnsi="仿宋" w:hint="eastAsia"/>
          <w:sz w:val="32"/>
          <w:szCs w:val="32"/>
        </w:rPr>
        <w:t>（见</w:t>
      </w:r>
      <w:r w:rsidRPr="006668ED">
        <w:rPr>
          <w:rFonts w:ascii="仿宋" w:eastAsia="仿宋" w:hAnsi="仿宋" w:hint="eastAsia"/>
          <w:sz w:val="32"/>
          <w:szCs w:val="32"/>
        </w:rPr>
        <w:t>附件</w:t>
      </w:r>
      <w:r w:rsidR="006668ED" w:rsidRPr="006668ED">
        <w:rPr>
          <w:rFonts w:ascii="仿宋" w:eastAsia="仿宋" w:hAnsi="仿宋"/>
          <w:sz w:val="32"/>
          <w:szCs w:val="32"/>
        </w:rPr>
        <w:t>8</w:t>
      </w:r>
      <w:r w:rsidRPr="006668ED">
        <w:rPr>
          <w:rFonts w:ascii="仿宋" w:eastAsia="仿宋" w:hAnsi="仿宋" w:hint="eastAsia"/>
          <w:sz w:val="32"/>
          <w:szCs w:val="32"/>
        </w:rPr>
        <w:t>：2-5页）；</w:t>
      </w:r>
    </w:p>
    <w:p w14:paraId="38949958" w14:textId="56B0E402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 w:rsidRPr="006668ED">
        <w:rPr>
          <w:rFonts w:ascii="仿宋" w:eastAsia="仿宋" w:hAnsi="仿宋" w:hint="eastAsia"/>
          <w:sz w:val="32"/>
          <w:szCs w:val="32"/>
        </w:rPr>
        <w:t>（2）马匹需填写FEI马匹健康自我鉴定表（见附件</w:t>
      </w:r>
      <w:r w:rsidR="006668ED" w:rsidRPr="006668ED">
        <w:rPr>
          <w:rFonts w:ascii="仿宋" w:eastAsia="仿宋" w:hAnsi="仿宋"/>
          <w:sz w:val="32"/>
          <w:szCs w:val="32"/>
        </w:rPr>
        <w:t>8</w:t>
      </w:r>
      <w:r w:rsidRPr="006668ED">
        <w:rPr>
          <w:rFonts w:ascii="仿宋" w:eastAsia="仿宋" w:hAnsi="仿宋" w:hint="eastAsia"/>
          <w:sz w:val="32"/>
          <w:szCs w:val="32"/>
        </w:rPr>
        <w:t>：6-8页）；</w:t>
      </w:r>
    </w:p>
    <w:p w14:paraId="37CB96CB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7.中国马术协会审核报名马匹资格，并统一录入到</w:t>
      </w:r>
      <w:proofErr w:type="gramStart"/>
      <w:r>
        <w:rPr>
          <w:rFonts w:ascii="仿宋" w:eastAsia="仿宋" w:hAnsi="仿宋" w:hint="eastAsia"/>
          <w:sz w:val="32"/>
          <w:szCs w:val="32"/>
        </w:rPr>
        <w:t>国际</w:t>
      </w:r>
      <w:r>
        <w:rPr>
          <w:rFonts w:ascii="仿宋" w:eastAsia="仿宋" w:hAnsi="仿宋" w:hint="eastAsia"/>
          <w:sz w:val="32"/>
          <w:szCs w:val="32"/>
        </w:rPr>
        <w:lastRenderedPageBreak/>
        <w:t>马</w:t>
      </w:r>
      <w:proofErr w:type="gramEnd"/>
      <w:r>
        <w:rPr>
          <w:rFonts w:ascii="仿宋" w:eastAsia="仿宋" w:hAnsi="仿宋" w:hint="eastAsia"/>
          <w:sz w:val="32"/>
          <w:szCs w:val="32"/>
        </w:rPr>
        <w:t>联线上报名系统（FEI Entry System）。</w:t>
      </w:r>
    </w:p>
    <w:p w14:paraId="68F5CE19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38F087F3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 、竞赛办法</w:t>
      </w:r>
    </w:p>
    <w:p w14:paraId="7E9C3A35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 比赛采用下列规则:</w:t>
      </w:r>
    </w:p>
    <w:p w14:paraId="2477D6A9" w14:textId="77777777" w:rsidR="00B37600" w:rsidRDefault="00B37600" w:rsidP="00B37600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联章程25版，2025 年 11月7日起执行。</w:t>
      </w:r>
    </w:p>
    <w:p w14:paraId="2472CA58" w14:textId="77777777" w:rsidR="00B37600" w:rsidRDefault="00B37600" w:rsidP="00B37600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联总则24版，2026 年1月1日起执行。</w:t>
      </w:r>
    </w:p>
    <w:p w14:paraId="62C9473E" w14:textId="77777777" w:rsidR="00B37600" w:rsidRDefault="00B37600" w:rsidP="00B37600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联场地障碍规则28版，2026 年1月1日起执行。 </w:t>
      </w:r>
    </w:p>
    <w:p w14:paraId="5981AA21" w14:textId="4FA24F33" w:rsidR="00217DCB" w:rsidRPr="00B37600" w:rsidRDefault="00B37600" w:rsidP="00B37600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联兽医规则15版，2026 年1月1日起执行。</w:t>
      </w:r>
    </w:p>
    <w:p w14:paraId="5E68A128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特殊修订条款的执行，以国际马术联合会和中国马术协会下发通知为准。</w:t>
      </w:r>
    </w:p>
    <w:p w14:paraId="6EFB6E52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 比赛办法</w:t>
      </w:r>
    </w:p>
    <w:p w14:paraId="3EC4241E" w14:textId="4A1D1243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1.世界杯级别分为两场进行，两场单独记取成绩并分别颁发奖项，根据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联场地障碍规则处罚 A 表进行评判。</w:t>
      </w:r>
    </w:p>
    <w:p w14:paraId="05AA7522" w14:textId="1BEF65B2" w:rsidR="00217DCB" w:rsidRDefault="00526F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第一场为1.40米级别世界杯资格赛，行进速度为每分钟 350 米，比赛出场顺序由抽签决定。比赛为一轮争时赛，根据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联场地障碍规则 </w:t>
      </w:r>
      <w:r w:rsidR="00CC07AB">
        <w:rPr>
          <w:rFonts w:ascii="仿宋" w:eastAsia="仿宋" w:hAnsi="仿宋" w:hint="eastAsia"/>
          <w:sz w:val="32"/>
          <w:szCs w:val="32"/>
        </w:rPr>
        <w:t>220.2.1.1</w:t>
      </w:r>
      <w:r>
        <w:rPr>
          <w:rFonts w:ascii="仿宋" w:eastAsia="仿宋" w:hAnsi="仿宋" w:hint="eastAsia"/>
          <w:sz w:val="32"/>
          <w:szCs w:val="32"/>
        </w:rPr>
        <w:t xml:space="preserve"> 执行，无附加赛，罚分少者，名次列前，若罚分相同，则用时少者，名次列前。</w:t>
      </w:r>
    </w:p>
    <w:p w14:paraId="775C51D8" w14:textId="00476459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第二场比赛1.45米级别世界杯赛为一轮加附加赛，行进速度为每分钟375米，比赛出场顺序由抽签决定。按照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</w:t>
      </w:r>
      <w:r w:rsidR="00CC07AB">
        <w:rPr>
          <w:rFonts w:ascii="仿宋" w:eastAsia="仿宋" w:hAnsi="仿宋" w:hint="eastAsia"/>
          <w:sz w:val="32"/>
          <w:szCs w:val="32"/>
        </w:rPr>
        <w:t>220.2.1.2</w:t>
      </w:r>
      <w:r>
        <w:rPr>
          <w:rFonts w:ascii="仿宋" w:eastAsia="仿宋" w:hAnsi="仿宋" w:hint="eastAsia"/>
          <w:sz w:val="32"/>
          <w:szCs w:val="32"/>
        </w:rPr>
        <w:t>执行，如果第一名出现罚分相同，则进行争时附加赛，附加赛罚分少者，名次列前，若附加赛罚分相同，用时少者，名次列前。超过允许时间，每</w:t>
      </w:r>
      <w:r>
        <w:rPr>
          <w:rFonts w:ascii="仿宋" w:eastAsia="仿宋" w:hAnsi="仿宋" w:hint="eastAsia"/>
          <w:sz w:val="32"/>
          <w:szCs w:val="32"/>
        </w:rPr>
        <w:lastRenderedPageBreak/>
        <w:t>1秒罚1分。骑手看路线时，需同时看附加赛路线，赛事组委会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另安排时间走附加赛路线。</w:t>
      </w:r>
    </w:p>
    <w:p w14:paraId="2E92FBBB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如果运动员在1.45米级别中骑乘两匹马，必须先骑乘用于争夺积分的马匹。在这种情况下，马匹将被分为两个组：</w:t>
      </w:r>
    </w:p>
    <w:p w14:paraId="4B4E7E91" w14:textId="77777777" w:rsidR="00217DCB" w:rsidRDefault="00526F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争夺积分的马匹&amp;不争夺积分的马匹（第二匹马）。</w:t>
      </w:r>
    </w:p>
    <w:p w14:paraId="67D4EB56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所有争夺积分的马匹将首先出场。在任何情况下，争夺积分的马匹的出场顺序将按照其在1.40米级别资格赛中的排名进行逆序排列（排名靠前的选手最后出场）。</w:t>
      </w:r>
    </w:p>
    <w:p w14:paraId="0D04722A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不争夺积分的马匹将编入第二组，该组的出场顺序将与第一组相同。如果出现并列排名的情况，则通过抽签决定出场顺序。</w:t>
      </w:r>
    </w:p>
    <w:p w14:paraId="049F1A15" w14:textId="77777777" w:rsidR="00217DCB" w:rsidRPr="006668ED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*1.40米级别争时赛为1.45米级别世界杯赛的资格赛，</w:t>
      </w:r>
      <w:proofErr w:type="gramStart"/>
      <w:r>
        <w:rPr>
          <w:rFonts w:ascii="仿宋" w:eastAsia="仿宋" w:hAnsi="仿宋" w:hint="eastAsia"/>
          <w:sz w:val="32"/>
          <w:szCs w:val="32"/>
        </w:rPr>
        <w:t>完赛的</w:t>
      </w:r>
      <w:proofErr w:type="gramEnd"/>
      <w:r>
        <w:rPr>
          <w:rFonts w:ascii="仿宋" w:eastAsia="仿宋" w:hAnsi="仿宋" w:hint="eastAsia"/>
          <w:sz w:val="32"/>
          <w:szCs w:val="32"/>
        </w:rPr>
        <w:t>人马组合有资格进入1.45米级别世界杯赛，遗憾淘汰或选择不参加1.45米级别世界杯赛的人马组合，</w:t>
      </w:r>
      <w:r w:rsidRPr="006668ED">
        <w:rPr>
          <w:rFonts w:ascii="仿宋" w:eastAsia="仿宋" w:hAnsi="仿宋" w:hint="eastAsia"/>
          <w:sz w:val="32"/>
          <w:szCs w:val="32"/>
        </w:rPr>
        <w:t>可选择参加 1.35 米级别个人赛。</w:t>
      </w:r>
    </w:p>
    <w:p w14:paraId="6887DB01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44771B64" w14:textId="1E9E14DD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1.35 米级别个人赛为一轮加即时附加赛，行进速度为每分钟 350 米，比赛出场顺序由抽签决定。按照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</w:t>
      </w:r>
      <w:r w:rsidR="00AC0F47">
        <w:rPr>
          <w:rFonts w:ascii="仿宋" w:eastAsia="仿宋" w:hAnsi="仿宋" w:hint="eastAsia"/>
          <w:sz w:val="32"/>
          <w:szCs w:val="32"/>
        </w:rPr>
        <w:t xml:space="preserve"> </w:t>
      </w:r>
      <w:r w:rsidR="00CC07AB">
        <w:rPr>
          <w:rFonts w:ascii="仿宋" w:eastAsia="仿宋" w:hAnsi="仿宋" w:hint="eastAsia"/>
          <w:sz w:val="32"/>
          <w:szCs w:val="32"/>
        </w:rPr>
        <w:t>220.2.1.2+218.1.5</w:t>
      </w:r>
      <w:r w:rsidR="00AC0F4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执行。若骑手第一轮零罚分，裁判将再次敲铃，骑手在45秒之内直接进入即时附加赛。附加赛争取时间，若罚分相同，用时少者，名次列前。超过允许时间，每1秒罚1分。若第一轮无零罚分骑手，则</w:t>
      </w:r>
      <w:proofErr w:type="gramStart"/>
      <w:r>
        <w:rPr>
          <w:rFonts w:ascii="仿宋" w:eastAsia="仿宋" w:hAnsi="仿宋" w:hint="eastAsia"/>
          <w:sz w:val="32"/>
          <w:szCs w:val="32"/>
        </w:rPr>
        <w:lastRenderedPageBreak/>
        <w:t>无选手</w:t>
      </w:r>
      <w:proofErr w:type="gramEnd"/>
      <w:r>
        <w:rPr>
          <w:rFonts w:ascii="仿宋" w:eastAsia="仿宋" w:hAnsi="仿宋" w:hint="eastAsia"/>
          <w:sz w:val="32"/>
          <w:szCs w:val="32"/>
        </w:rPr>
        <w:t>需进入即时附加赛，按照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</w:t>
      </w:r>
      <w:r w:rsidR="00AC0F47">
        <w:rPr>
          <w:rFonts w:ascii="仿宋" w:eastAsia="仿宋" w:hAnsi="仿宋" w:hint="eastAsia"/>
          <w:sz w:val="32"/>
          <w:szCs w:val="32"/>
        </w:rPr>
        <w:t>220.2.1.1</w:t>
      </w:r>
      <w:r>
        <w:rPr>
          <w:rFonts w:ascii="仿宋" w:eastAsia="仿宋" w:hAnsi="仿宋" w:hint="eastAsia"/>
          <w:sz w:val="32"/>
          <w:szCs w:val="32"/>
        </w:rPr>
        <w:t>执行，罚分少者，名次列前，若罚分相同，则用时少者，名次列前。骑手看路线时，需同时看附加赛路线，赛事组委会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另安排时间走附加赛路线。</w:t>
      </w:r>
    </w:p>
    <w:p w14:paraId="31D31754" w14:textId="320F7D8E" w:rsidR="00217DCB" w:rsidRDefault="00217DCB">
      <w:pPr>
        <w:rPr>
          <w:rFonts w:ascii="仿宋" w:eastAsia="仿宋" w:hAnsi="仿宋"/>
          <w:sz w:val="32"/>
          <w:szCs w:val="32"/>
        </w:rPr>
      </w:pPr>
    </w:p>
    <w:p w14:paraId="315C9BC3" w14:textId="7E33C057" w:rsidR="00217DCB" w:rsidRDefault="006668ED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526F47">
        <w:rPr>
          <w:rFonts w:ascii="仿宋" w:eastAsia="仿宋" w:hAnsi="仿宋" w:hint="eastAsia"/>
          <w:sz w:val="32"/>
          <w:szCs w:val="32"/>
        </w:rPr>
        <w:t>1.30级别个人赛为一轮争时赛，行进速度为每分钟 350 米，比赛出场顺序由抽签决定。按照</w:t>
      </w:r>
      <w:proofErr w:type="gramStart"/>
      <w:r w:rsidR="00526F47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526F47">
        <w:rPr>
          <w:rFonts w:ascii="仿宋" w:eastAsia="仿宋" w:hAnsi="仿宋" w:hint="eastAsia"/>
          <w:sz w:val="32"/>
          <w:szCs w:val="32"/>
        </w:rPr>
        <w:t>联场地障碍规则</w:t>
      </w:r>
      <w:r w:rsidR="00CC07AB">
        <w:rPr>
          <w:rFonts w:ascii="仿宋" w:eastAsia="仿宋" w:hAnsi="仿宋" w:hint="eastAsia"/>
          <w:sz w:val="32"/>
          <w:szCs w:val="32"/>
        </w:rPr>
        <w:t>220.2.1.1</w:t>
      </w:r>
      <w:r w:rsidR="00526F47">
        <w:rPr>
          <w:rFonts w:ascii="仿宋" w:eastAsia="仿宋" w:hAnsi="仿宋" w:hint="eastAsia"/>
          <w:sz w:val="32"/>
          <w:szCs w:val="32"/>
        </w:rPr>
        <w:t>执行，无附加赛，罚分少者，名次列前，若罚分相同，则用时少者，名次列前。</w:t>
      </w:r>
    </w:p>
    <w:p w14:paraId="0EECC3DA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6975EAAA" w14:textId="06383086" w:rsidR="00217DCB" w:rsidRDefault="006668ED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 </w:t>
      </w:r>
      <w:r w:rsidR="00526F47">
        <w:rPr>
          <w:rFonts w:ascii="仿宋" w:eastAsia="仿宋" w:hAnsi="仿宋" w:hint="eastAsia"/>
          <w:sz w:val="32"/>
          <w:szCs w:val="32"/>
        </w:rPr>
        <w:t>1.20米级别个人赛为两段赛，比赛按照</w:t>
      </w:r>
      <w:proofErr w:type="gramStart"/>
      <w:r w:rsidR="00526F47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526F47">
        <w:rPr>
          <w:rFonts w:ascii="仿宋" w:eastAsia="仿宋" w:hAnsi="仿宋" w:hint="eastAsia"/>
          <w:sz w:val="32"/>
          <w:szCs w:val="32"/>
        </w:rPr>
        <w:t xml:space="preserve">联场地障碍规则 </w:t>
      </w:r>
      <w:r w:rsidR="00CC07AB">
        <w:rPr>
          <w:rFonts w:ascii="仿宋" w:eastAsia="仿宋" w:hAnsi="仿宋" w:hint="eastAsia"/>
          <w:sz w:val="32"/>
          <w:szCs w:val="32"/>
        </w:rPr>
        <w:t>222.1</w:t>
      </w:r>
      <w:r w:rsidR="00AC0F47">
        <w:rPr>
          <w:rFonts w:ascii="仿宋" w:eastAsia="仿宋" w:hAnsi="仿宋" w:hint="eastAsia"/>
          <w:sz w:val="32"/>
          <w:szCs w:val="32"/>
        </w:rPr>
        <w:t>.4.2</w:t>
      </w:r>
      <w:r w:rsidR="00526F47">
        <w:rPr>
          <w:rFonts w:ascii="仿宋" w:eastAsia="仿宋" w:hAnsi="仿宋" w:hint="eastAsia"/>
          <w:sz w:val="32"/>
          <w:szCs w:val="32"/>
        </w:rPr>
        <w:t xml:space="preserve"> 执行，包含两段，行进速度为每分钟350米， 在第一段遭受处罚的运动员，跳完最后一道障碍后，或者</w:t>
      </w:r>
      <w:proofErr w:type="gramStart"/>
      <w:r w:rsidR="00526F47">
        <w:rPr>
          <w:rFonts w:ascii="仿宋" w:eastAsia="仿宋" w:hAnsi="仿宋" w:hint="eastAsia"/>
          <w:sz w:val="32"/>
          <w:szCs w:val="32"/>
        </w:rPr>
        <w:t>穿越第</w:t>
      </w:r>
      <w:proofErr w:type="gramEnd"/>
      <w:r w:rsidR="00526F47">
        <w:rPr>
          <w:rFonts w:ascii="仿宋" w:eastAsia="仿宋" w:hAnsi="仿宋" w:hint="eastAsia"/>
          <w:sz w:val="32"/>
          <w:szCs w:val="32"/>
        </w:rPr>
        <w:t>一段终点线时</w:t>
      </w:r>
      <w:proofErr w:type="gramStart"/>
      <w:r w:rsidR="00526F47">
        <w:rPr>
          <w:rFonts w:ascii="仿宋" w:eastAsia="仿宋" w:hAnsi="仿宋" w:hint="eastAsia"/>
          <w:sz w:val="32"/>
          <w:szCs w:val="32"/>
        </w:rPr>
        <w:t>超出第</w:t>
      </w:r>
      <w:proofErr w:type="gramEnd"/>
      <w:r w:rsidR="00526F47">
        <w:rPr>
          <w:rFonts w:ascii="仿宋" w:eastAsia="仿宋" w:hAnsi="仿宋" w:hint="eastAsia"/>
          <w:sz w:val="32"/>
          <w:szCs w:val="32"/>
        </w:rPr>
        <w:t>一段允许时间，听到铃声需要停止比赛，不得进入第二段。第一段不争时，第二段争时。排名根据第二段的罚分和时间；若没有取得第二段资格的运动员，排名根据第一段的罚分。</w:t>
      </w:r>
    </w:p>
    <w:p w14:paraId="22944F7A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6BB86B8C" w14:textId="5C460B9B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6668E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1.20米级别团体赛为一轮争时赛，按照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</w:t>
      </w:r>
      <w:r w:rsidR="00AC0F47">
        <w:rPr>
          <w:rFonts w:ascii="仿宋" w:eastAsia="仿宋" w:hAnsi="仿宋" w:hint="eastAsia"/>
          <w:sz w:val="32"/>
          <w:szCs w:val="32"/>
        </w:rPr>
        <w:t>220.2.1.1</w:t>
      </w:r>
      <w:r>
        <w:rPr>
          <w:rFonts w:ascii="仿宋" w:eastAsia="仿宋" w:hAnsi="仿宋" w:hint="eastAsia"/>
          <w:sz w:val="32"/>
          <w:szCs w:val="32"/>
        </w:rPr>
        <w:t xml:space="preserve"> 执行，无附加赛。障碍最高高度为1.20米，行进速度为每分钟350</w:t>
      </w:r>
      <w:r w:rsidRPr="006668ED">
        <w:rPr>
          <w:rFonts w:ascii="仿宋" w:eastAsia="仿宋" w:hAnsi="仿宋" w:hint="eastAsia"/>
          <w:sz w:val="32"/>
          <w:szCs w:val="32"/>
        </w:rPr>
        <w:t>米。比赛出场顺序由抽签决定，各队队内顺序由领队申报。每队限报3对人马</w:t>
      </w:r>
      <w:r>
        <w:rPr>
          <w:rFonts w:ascii="仿宋" w:eastAsia="仿宋" w:hAnsi="仿宋" w:hint="eastAsia"/>
          <w:sz w:val="32"/>
          <w:szCs w:val="32"/>
        </w:rPr>
        <w:t>组合参赛，</w:t>
      </w:r>
      <w:r>
        <w:rPr>
          <w:rFonts w:ascii="仿宋" w:eastAsia="仿宋" w:hAnsi="仿宋" w:hint="eastAsia"/>
          <w:sz w:val="32"/>
          <w:szCs w:val="32"/>
        </w:rPr>
        <w:lastRenderedPageBreak/>
        <w:t>每位骑手限报1匹马参赛。成绩取各队3对人马组合的总成绩 ，罚分少者名次列前，若罚分相同，则用时少者名次列前，若罚分时间均相同则名次并列。团队中如有一人淘汰（未完赛）则排名在三</w:t>
      </w:r>
      <w:proofErr w:type="gramStart"/>
      <w:r>
        <w:rPr>
          <w:rFonts w:ascii="仿宋" w:eastAsia="仿宋" w:hAnsi="仿宋" w:hint="eastAsia"/>
          <w:sz w:val="32"/>
          <w:szCs w:val="32"/>
        </w:rPr>
        <w:t>人完赛</w:t>
      </w:r>
      <w:proofErr w:type="gramEnd"/>
      <w:r>
        <w:rPr>
          <w:rFonts w:ascii="仿宋" w:eastAsia="仿宋" w:hAnsi="仿宋" w:hint="eastAsia"/>
          <w:sz w:val="32"/>
          <w:szCs w:val="32"/>
        </w:rPr>
        <w:t>的团体之后，如有两人淘汰（未完赛）则团队淘汰。</w:t>
      </w:r>
    </w:p>
    <w:p w14:paraId="1D02DA5D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731C1ADE" w14:textId="61F38345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 1.10 米级别个人赛为计分赛，</w:t>
      </w:r>
      <w:r w:rsidR="00110563" w:rsidRPr="00110563">
        <w:rPr>
          <w:rFonts w:ascii="仿宋" w:eastAsia="仿宋" w:hAnsi="仿宋" w:hint="eastAsia"/>
          <w:sz w:val="32"/>
          <w:szCs w:val="32"/>
        </w:rPr>
        <w:t>根据</w:t>
      </w:r>
      <w:proofErr w:type="gramStart"/>
      <w:r w:rsidR="00110563" w:rsidRPr="00110563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110563" w:rsidRPr="00110563">
        <w:rPr>
          <w:rFonts w:ascii="仿宋" w:eastAsia="仿宋" w:hAnsi="仿宋" w:hint="eastAsia"/>
          <w:sz w:val="32"/>
          <w:szCs w:val="32"/>
        </w:rPr>
        <w:t>联场地障碍规则2</w:t>
      </w:r>
      <w:r w:rsidR="00110563">
        <w:rPr>
          <w:rFonts w:ascii="仿宋" w:eastAsia="仿宋" w:hAnsi="仿宋" w:hint="eastAsia"/>
          <w:sz w:val="32"/>
          <w:szCs w:val="32"/>
        </w:rPr>
        <w:t>2</w:t>
      </w:r>
      <w:r w:rsidR="00110563" w:rsidRPr="00110563">
        <w:rPr>
          <w:rFonts w:ascii="仿宋" w:eastAsia="仿宋" w:hAnsi="仿宋" w:hint="eastAsia"/>
          <w:sz w:val="32"/>
          <w:szCs w:val="32"/>
        </w:rPr>
        <w:t>9执行，</w:t>
      </w:r>
      <w:r>
        <w:rPr>
          <w:rFonts w:ascii="仿宋" w:eastAsia="仿宋" w:hAnsi="仿宋" w:hint="eastAsia"/>
          <w:sz w:val="32"/>
          <w:szCs w:val="32"/>
        </w:rPr>
        <w:t>行进速度为每分钟350米，以1- 10分分别记分，每完成相应分数障碍则获得相应积分，失败不记分。最后一道障碍设有魔鬼障碍，成功完成魔鬼障碍获得20分，若失败倒扣20分。其他失误根据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联场地障碍规则处罚A表进行评判。</w:t>
      </w:r>
    </w:p>
    <w:p w14:paraId="4D874BBE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5D347383" w14:textId="012AC8DB" w:rsidR="00217DCB" w:rsidRDefault="006668ED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 w:rsidR="00526F47">
        <w:rPr>
          <w:rFonts w:ascii="仿宋" w:eastAsia="仿宋" w:hAnsi="仿宋" w:hint="eastAsia"/>
          <w:sz w:val="32"/>
          <w:szCs w:val="32"/>
        </w:rPr>
        <w:t xml:space="preserve"> 1.00米级别个人赛为一轮争时赛，行进速度为每分钟 350 米，比赛出场顺序由抽签决定。比赛为一轮争时</w:t>
      </w:r>
      <w:proofErr w:type="gramStart"/>
      <w:r w:rsidR="00526F47">
        <w:rPr>
          <w:rFonts w:ascii="仿宋" w:eastAsia="仿宋" w:hAnsi="仿宋" w:hint="eastAsia"/>
          <w:sz w:val="32"/>
          <w:szCs w:val="32"/>
        </w:rPr>
        <w:t>赛根据国际马</w:t>
      </w:r>
      <w:proofErr w:type="gramEnd"/>
      <w:r w:rsidR="00526F47">
        <w:rPr>
          <w:rFonts w:ascii="仿宋" w:eastAsia="仿宋" w:hAnsi="仿宋" w:hint="eastAsia"/>
          <w:sz w:val="32"/>
          <w:szCs w:val="32"/>
        </w:rPr>
        <w:t xml:space="preserve">联场地障碍规则 </w:t>
      </w:r>
      <w:r w:rsidR="00AC0F47">
        <w:rPr>
          <w:rFonts w:ascii="仿宋" w:eastAsia="仿宋" w:hAnsi="仿宋" w:hint="eastAsia"/>
          <w:sz w:val="32"/>
          <w:szCs w:val="32"/>
        </w:rPr>
        <w:t>220.2.1.1</w:t>
      </w:r>
      <w:r w:rsidR="00526F47">
        <w:rPr>
          <w:rFonts w:ascii="仿宋" w:eastAsia="仿宋" w:hAnsi="仿宋" w:hint="eastAsia"/>
          <w:sz w:val="32"/>
          <w:szCs w:val="32"/>
        </w:rPr>
        <w:t xml:space="preserve"> 执行，无附加赛，罚分少者，名次列前，若罚分相同，则用时少者，名次列前。</w:t>
      </w:r>
    </w:p>
    <w:p w14:paraId="5B4A66E1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7F970138" w14:textId="0B17CFCC" w:rsidR="00217DCB" w:rsidRDefault="006668ED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 w:rsidR="00526F47">
        <w:rPr>
          <w:rFonts w:ascii="仿宋" w:eastAsia="仿宋" w:hAnsi="仿宋" w:hint="eastAsia"/>
          <w:sz w:val="32"/>
          <w:szCs w:val="32"/>
        </w:rPr>
        <w:t xml:space="preserve"> 0.90米级别为特殊两段赛，比赛包含两段，</w:t>
      </w:r>
      <w:r w:rsidR="00110563" w:rsidRPr="00110563">
        <w:rPr>
          <w:rFonts w:ascii="仿宋" w:eastAsia="仿宋" w:hAnsi="仿宋" w:hint="eastAsia"/>
          <w:sz w:val="32"/>
          <w:szCs w:val="32"/>
        </w:rPr>
        <w:t>比赛按照</w:t>
      </w:r>
      <w:proofErr w:type="gramStart"/>
      <w:r w:rsidR="00110563" w:rsidRPr="00110563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110563" w:rsidRPr="00110563">
        <w:rPr>
          <w:rFonts w:ascii="仿宋" w:eastAsia="仿宋" w:hAnsi="仿宋" w:hint="eastAsia"/>
          <w:sz w:val="32"/>
          <w:szCs w:val="32"/>
        </w:rPr>
        <w:t>联场地障碍规则222.2.3 执行，根据表A判罚。</w:t>
      </w:r>
      <w:r w:rsidR="00526F47">
        <w:rPr>
          <w:rFonts w:ascii="仿宋" w:eastAsia="仿宋" w:hAnsi="仿宋" w:hint="eastAsia"/>
          <w:sz w:val="32"/>
          <w:szCs w:val="32"/>
        </w:rPr>
        <w:t>行进速度为每分钟 350米，期间不间断，第一段的终点即为第二段的起点， 第一段不争时，第二段争时，完成第一段比赛</w:t>
      </w:r>
      <w:r w:rsidR="00526F47">
        <w:rPr>
          <w:rFonts w:ascii="仿宋" w:eastAsia="仿宋" w:hAnsi="仿宋" w:hint="eastAsia"/>
          <w:sz w:val="32"/>
          <w:szCs w:val="32"/>
        </w:rPr>
        <w:lastRenderedPageBreak/>
        <w:t>的骑手 （若未淘汰或弃权，不管是否产生障碍罚分或时间罚分） 可直接继续第二段 。排名根据两段的罚分相加，两段总罚分少者，名次列前；若两段总罚分相同，以第二段用时少者， 名次列前。</w:t>
      </w:r>
    </w:p>
    <w:p w14:paraId="1D41A237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07878420" w14:textId="1ECF18FD" w:rsidR="00217DCB" w:rsidRDefault="006668ED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</w:t>
      </w:r>
      <w:r w:rsidR="00526F47">
        <w:rPr>
          <w:rFonts w:ascii="仿宋" w:eastAsia="仿宋" w:hAnsi="仿宋" w:hint="eastAsia"/>
          <w:sz w:val="32"/>
          <w:szCs w:val="32"/>
        </w:rPr>
        <w:t xml:space="preserve"> 0.80米级别个人赛为双边贴时赛，行进速度每分钟325米，按照</w:t>
      </w:r>
      <w:proofErr w:type="gramStart"/>
      <w:r w:rsidR="00526F47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526F47">
        <w:rPr>
          <w:rFonts w:ascii="仿宋" w:eastAsia="仿宋" w:hAnsi="仿宋" w:hint="eastAsia"/>
          <w:sz w:val="32"/>
          <w:szCs w:val="32"/>
        </w:rPr>
        <w:t>联场地障碍竞赛规则处罚A表进行评判。该比赛出场顺序由抽签决定。马匹打落一道障碍罚4分，第1次未能通过罚4分，第2次未能通过罚8分，第3次未能通过骑手被淘汰。最佳时间</w:t>
      </w:r>
      <w:proofErr w:type="gramStart"/>
      <w:r w:rsidR="00526F47">
        <w:rPr>
          <w:rFonts w:ascii="仿宋" w:eastAsia="仿宋" w:hAnsi="仿宋" w:hint="eastAsia"/>
          <w:sz w:val="32"/>
          <w:szCs w:val="32"/>
        </w:rPr>
        <w:t>比允许</w:t>
      </w:r>
      <w:proofErr w:type="gramEnd"/>
      <w:r w:rsidR="00526F47">
        <w:rPr>
          <w:rFonts w:ascii="仿宋" w:eastAsia="仿宋" w:hAnsi="仿宋" w:hint="eastAsia"/>
          <w:sz w:val="32"/>
          <w:szCs w:val="32"/>
        </w:rPr>
        <w:t>时间少4秒。超过允许时间，每1秒罚1分；超过限定时间，运动员被淘汰。罚分少者，名次列前，若罚分相同，则以比赛用时贴近最佳时间者，名次列前。</w:t>
      </w:r>
    </w:p>
    <w:p w14:paraId="310F4238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24E47358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 、裁判员和仲裁</w:t>
      </w:r>
    </w:p>
    <w:p w14:paraId="6B29BF46" w14:textId="1BF24A24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</w:t>
      </w:r>
      <w:bookmarkStart w:id="2" w:name="OLE_LINK2"/>
      <w:r>
        <w:rPr>
          <w:rFonts w:ascii="仿宋" w:eastAsia="仿宋" w:hAnsi="仿宋" w:hint="eastAsia"/>
          <w:sz w:val="32"/>
          <w:szCs w:val="32"/>
        </w:rPr>
        <w:t>）</w:t>
      </w:r>
      <w:bookmarkEnd w:id="2"/>
      <w:r>
        <w:rPr>
          <w:rFonts w:ascii="仿宋" w:eastAsia="仿宋" w:hAnsi="仿宋" w:hint="eastAsia"/>
          <w:sz w:val="32"/>
          <w:szCs w:val="32"/>
        </w:rPr>
        <w:t>裁判员名单另行通知，人选由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联和中国马术协会指定，不足部分由承办单位选派。</w:t>
      </w:r>
    </w:p>
    <w:p w14:paraId="3B9BC522" w14:textId="43A8804A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 w:rsidR="00BE6AFF" w:rsidRPr="00BE6AFF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仲裁委员会人员组成和职责范围， 按照相关仲裁办法执行。</w:t>
      </w:r>
    </w:p>
    <w:p w14:paraId="61E687FC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63FBB832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 、录取名次与奖励</w:t>
      </w:r>
    </w:p>
    <w:p w14:paraId="4AD63459" w14:textId="3CE9C751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（一）1.20 米级别个人赛、1.30米级别个人赛、1.35</w:t>
      </w:r>
      <w:r>
        <w:rPr>
          <w:rFonts w:ascii="仿宋" w:eastAsia="仿宋" w:hAnsi="仿宋" w:hint="eastAsia"/>
          <w:sz w:val="32"/>
          <w:szCs w:val="32"/>
        </w:rPr>
        <w:lastRenderedPageBreak/>
        <w:t>米级别个人赛、世界杯级别录取个人前1</w:t>
      </w:r>
      <w:r w:rsidR="00BE6AFF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名给予奖金或奖品奖励，实际参赛人马组合不足1</w:t>
      </w:r>
      <w:r w:rsidR="00BE6AFF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人，按</w:t>
      </w:r>
      <w:proofErr w:type="gramStart"/>
      <w:r>
        <w:rPr>
          <w:rFonts w:ascii="仿宋" w:eastAsia="仿宋" w:hAnsi="仿宋" w:hint="eastAsia"/>
          <w:sz w:val="32"/>
          <w:szCs w:val="32"/>
        </w:rPr>
        <w:t>完赛人马</w:t>
      </w:r>
      <w:proofErr w:type="gramEnd"/>
      <w:r>
        <w:rPr>
          <w:rFonts w:ascii="仿宋" w:eastAsia="仿宋" w:hAnsi="仿宋" w:hint="eastAsia"/>
          <w:sz w:val="32"/>
          <w:szCs w:val="32"/>
        </w:rPr>
        <w:t>组合录取。</w:t>
      </w:r>
    </w:p>
    <w:p w14:paraId="16A32089" w14:textId="0195051E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（二）0.80 米级别个人赛、0.90米级别个人赛、1.10米级别个人赛、1.00米级别个人赛录取个人前1</w:t>
      </w:r>
      <w:r w:rsidR="00BE6AFF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名给与奖金或奖品奖励，若实际参赛人马组合不足 1</w:t>
      </w:r>
      <w:r w:rsidR="00BE6AFF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个，按</w:t>
      </w:r>
      <w:proofErr w:type="gramStart"/>
      <w:r>
        <w:rPr>
          <w:rFonts w:ascii="仿宋" w:eastAsia="仿宋" w:hAnsi="仿宋" w:hint="eastAsia"/>
          <w:sz w:val="32"/>
          <w:szCs w:val="32"/>
        </w:rPr>
        <w:t>完赛人马</w:t>
      </w:r>
      <w:proofErr w:type="gramEnd"/>
      <w:r>
        <w:rPr>
          <w:rFonts w:ascii="仿宋" w:eastAsia="仿宋" w:hAnsi="仿宋" w:hint="eastAsia"/>
          <w:sz w:val="32"/>
          <w:szCs w:val="32"/>
        </w:rPr>
        <w:t>组合录取。</w:t>
      </w:r>
    </w:p>
    <w:p w14:paraId="7DFA1F60" w14:textId="0D4B093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（三）1.20米级别团体赛录取前三名给与奖金或奖品奖励，若实际参赛人马组合不足三队，减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录取。</w:t>
      </w:r>
    </w:p>
    <w:p w14:paraId="7F92B1EA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 各级别（个人、团体）前三名参与颁奖。个人赛前三名颁发奖牌、证书、马花、绶带等奖品，第 4-8 名颁发证书、马花等奖品；团体赛前三名颁发证书、马花、绶带等奖品。</w:t>
      </w:r>
    </w:p>
    <w:p w14:paraId="2FA8E3CA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 各级别奖金分配详见奖表。</w:t>
      </w:r>
    </w:p>
    <w:p w14:paraId="676575B2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3A612BEB" w14:textId="2BC09529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</w:t>
      </w:r>
      <w:r w:rsidR="0011056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、器材和经费</w:t>
      </w:r>
    </w:p>
    <w:p w14:paraId="3CDEB2AF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 各参赛代表队一切费用自理。</w:t>
      </w:r>
    </w:p>
    <w:p w14:paraId="4679B505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（二）参赛骑手和马匹在比赛期间的意外保险由各代表队自行办理。参赛骑手和马匹在比赛期间所发生的伤害与意外事故，主办和承办单位不承担任何责任。</w:t>
      </w:r>
    </w:p>
    <w:p w14:paraId="46226BAA" w14:textId="77777777" w:rsidR="00217DCB" w:rsidRDefault="00217DCB">
      <w:pPr>
        <w:rPr>
          <w:rFonts w:ascii="仿宋" w:eastAsia="仿宋" w:hAnsi="仿宋"/>
          <w:sz w:val="32"/>
          <w:szCs w:val="32"/>
        </w:rPr>
      </w:pPr>
    </w:p>
    <w:p w14:paraId="31893359" w14:textId="72B1E6BB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</w:t>
      </w:r>
      <w:r w:rsidR="00110563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 xml:space="preserve"> 、其他</w:t>
      </w:r>
    </w:p>
    <w:p w14:paraId="7783A7F5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 兴奋剂检查和处罚按照国家体育总局有关规定执行。</w:t>
      </w:r>
    </w:p>
    <w:p w14:paraId="10CF5EEA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 参赛马匹须按规定注射马流感疫苗。</w:t>
      </w:r>
    </w:p>
    <w:p w14:paraId="7E78E2B0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 所有级别竞赛规则、日程以赛前技术会为准。</w:t>
      </w:r>
    </w:p>
    <w:p w14:paraId="7810F7EC" w14:textId="77777777" w:rsidR="00217DCB" w:rsidRDefault="00526F47" w:rsidP="006668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 未尽事宜，另行通知。</w:t>
      </w:r>
    </w:p>
    <w:sectPr w:rsidR="00217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E4FE0" w14:textId="77777777" w:rsidR="00A23768" w:rsidRDefault="00A23768" w:rsidP="003C3E79">
      <w:r>
        <w:separator/>
      </w:r>
    </w:p>
  </w:endnote>
  <w:endnote w:type="continuationSeparator" w:id="0">
    <w:p w14:paraId="78EA2EDA" w14:textId="77777777" w:rsidR="00A23768" w:rsidRDefault="00A23768" w:rsidP="003C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2B308" w14:textId="77777777" w:rsidR="00A23768" w:rsidRDefault="00A23768" w:rsidP="003C3E79">
      <w:r>
        <w:separator/>
      </w:r>
    </w:p>
  </w:footnote>
  <w:footnote w:type="continuationSeparator" w:id="0">
    <w:p w14:paraId="150B87C4" w14:textId="77777777" w:rsidR="00A23768" w:rsidRDefault="00A23768" w:rsidP="003C3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7372A6"/>
    <w:multiLevelType w:val="singleLevel"/>
    <w:tmpl w:val="9F7372A6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B7BE5D2B"/>
    <w:multiLevelType w:val="singleLevel"/>
    <w:tmpl w:val="B7BE5D2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FF7B55E6"/>
    <w:multiLevelType w:val="singleLevel"/>
    <w:tmpl w:val="FF7B55E6"/>
    <w:lvl w:ilvl="0">
      <w:start w:val="7"/>
      <w:numFmt w:val="decimal"/>
      <w:suff w:val="space"/>
      <w:lvlText w:val="%1."/>
      <w:lvlJc w:val="left"/>
    </w:lvl>
  </w:abstractNum>
  <w:abstractNum w:abstractNumId="3" w15:restartNumberingAfterBreak="0">
    <w:nsid w:val="7A78598A"/>
    <w:multiLevelType w:val="singleLevel"/>
    <w:tmpl w:val="7A78598A"/>
    <w:lvl w:ilvl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D"/>
    <w:rsid w:val="96BFE824"/>
    <w:rsid w:val="CFFDFAC4"/>
    <w:rsid w:val="EF9D1CCB"/>
    <w:rsid w:val="0000029E"/>
    <w:rsid w:val="000761D1"/>
    <w:rsid w:val="00110563"/>
    <w:rsid w:val="001D3C54"/>
    <w:rsid w:val="002164AE"/>
    <w:rsid w:val="00217DCB"/>
    <w:rsid w:val="002216EE"/>
    <w:rsid w:val="00277653"/>
    <w:rsid w:val="00296451"/>
    <w:rsid w:val="002D377F"/>
    <w:rsid w:val="003B5F8B"/>
    <w:rsid w:val="003C3E79"/>
    <w:rsid w:val="003C7ECB"/>
    <w:rsid w:val="00401588"/>
    <w:rsid w:val="00415E14"/>
    <w:rsid w:val="00440718"/>
    <w:rsid w:val="0049117B"/>
    <w:rsid w:val="004B308C"/>
    <w:rsid w:val="00526F47"/>
    <w:rsid w:val="00534B7E"/>
    <w:rsid w:val="00557763"/>
    <w:rsid w:val="005835CD"/>
    <w:rsid w:val="005C585C"/>
    <w:rsid w:val="005F1138"/>
    <w:rsid w:val="006668ED"/>
    <w:rsid w:val="006C7BA6"/>
    <w:rsid w:val="00704B7B"/>
    <w:rsid w:val="007B2826"/>
    <w:rsid w:val="008112ED"/>
    <w:rsid w:val="00823625"/>
    <w:rsid w:val="008372A8"/>
    <w:rsid w:val="00850BE3"/>
    <w:rsid w:val="009A6354"/>
    <w:rsid w:val="009D44D2"/>
    <w:rsid w:val="00A21A61"/>
    <w:rsid w:val="00A23768"/>
    <w:rsid w:val="00A80649"/>
    <w:rsid w:val="00AA562B"/>
    <w:rsid w:val="00AC0F47"/>
    <w:rsid w:val="00B37600"/>
    <w:rsid w:val="00B67A88"/>
    <w:rsid w:val="00B8633C"/>
    <w:rsid w:val="00BA4D44"/>
    <w:rsid w:val="00BA702A"/>
    <w:rsid w:val="00BB404A"/>
    <w:rsid w:val="00BE6AFF"/>
    <w:rsid w:val="00CC07AB"/>
    <w:rsid w:val="00D628B4"/>
    <w:rsid w:val="00D80B98"/>
    <w:rsid w:val="00D95E62"/>
    <w:rsid w:val="00DA3C04"/>
    <w:rsid w:val="00DA3FF8"/>
    <w:rsid w:val="00E75419"/>
    <w:rsid w:val="00EA498D"/>
    <w:rsid w:val="00EC64D4"/>
    <w:rsid w:val="00EC6BDB"/>
    <w:rsid w:val="00EF37BB"/>
    <w:rsid w:val="00F35130"/>
    <w:rsid w:val="00F85AED"/>
    <w:rsid w:val="00FB3F5C"/>
    <w:rsid w:val="00FF7004"/>
    <w:rsid w:val="0373FB9D"/>
    <w:rsid w:val="3DDD0C6A"/>
    <w:rsid w:val="3EAA31F2"/>
    <w:rsid w:val="3FBF41D1"/>
    <w:rsid w:val="4AF53C27"/>
    <w:rsid w:val="6EEA412E"/>
    <w:rsid w:val="7BFF32A9"/>
    <w:rsid w:val="7BFF4B1F"/>
    <w:rsid w:val="7F4DC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3177A"/>
  <w15:docId w15:val="{C26363C8-4D36-4FE9-BBCA-67317173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酱 Nicole</dc:creator>
  <cp:lastModifiedBy>Lenovo</cp:lastModifiedBy>
  <cp:revision>3</cp:revision>
  <cp:lastPrinted>2025-04-02T06:29:00Z</cp:lastPrinted>
  <dcterms:created xsi:type="dcterms:W3CDTF">2026-04-01T03:28:00Z</dcterms:created>
  <dcterms:modified xsi:type="dcterms:W3CDTF">2026-04-01T08:41:00Z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703C2458A6A5B50118DBBE67EC615859_42</vt:lpwstr>
  </property>
</Properties>
</file>